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A54910">
        <w:tc>
          <w:tcPr>
            <w:tcW w:w="9889" w:type="dxa"/>
            <w:shd w:val="clear" w:color="auto" w:fill="auto"/>
          </w:tcPr>
          <w:p w:rsidR="00A54910" w:rsidRDefault="0008678C">
            <w:pPr>
              <w:suppressAutoHyphens/>
              <w:spacing w:after="0" w:line="240" w:lineRule="auto"/>
              <w:jc w:val="center"/>
              <w:rPr>
                <w:sz w:val="28"/>
                <w:szCs w:val="28"/>
              </w:rPr>
            </w:pPr>
            <w:r>
              <w:rPr>
                <w:noProof/>
              </w:rPr>
              <w:drawing>
                <wp:inline distT="0" distB="0" distL="0" distR="0">
                  <wp:extent cx="781050" cy="1143000"/>
                  <wp:effectExtent l="0" t="0" r="0" b="0"/>
                  <wp:docPr id="1"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Воротынский ГО_ПП-07"/>
                          <pic:cNvPicPr>
                            <a:picLocks noChangeAspect="1" noChangeArrowheads="1"/>
                          </pic:cNvPicPr>
                        </pic:nvPicPr>
                        <pic:blipFill>
                          <a:blip r:embed="rId7"/>
                          <a:stretch>
                            <a:fillRect/>
                          </a:stretch>
                        </pic:blipFill>
                        <pic:spPr bwMode="auto">
                          <a:xfrm>
                            <a:off x="0" y="0"/>
                            <a:ext cx="781050" cy="1143000"/>
                          </a:xfrm>
                          <a:prstGeom prst="rect">
                            <a:avLst/>
                          </a:prstGeom>
                        </pic:spPr>
                      </pic:pic>
                    </a:graphicData>
                  </a:graphic>
                </wp:inline>
              </w:drawing>
            </w:r>
          </w:p>
          <w:p w:rsidR="00A54910" w:rsidRDefault="0008678C">
            <w:pPr>
              <w:suppressAutoHyphens/>
              <w:spacing w:after="0" w:line="240" w:lineRule="auto"/>
              <w:jc w:val="center"/>
              <w:rPr>
                <w:sz w:val="28"/>
                <w:szCs w:val="28"/>
              </w:rPr>
            </w:pPr>
            <w:r>
              <w:rPr>
                <w:b/>
                <w:sz w:val="36"/>
                <w:szCs w:val="28"/>
              </w:rPr>
              <w:t>Администрация городского округа Воротынский Нижегородской области</w:t>
            </w:r>
          </w:p>
          <w:p w:rsidR="00A54910" w:rsidRDefault="00A54910">
            <w:pPr>
              <w:suppressAutoHyphens/>
              <w:spacing w:after="0" w:line="240" w:lineRule="auto"/>
              <w:jc w:val="center"/>
              <w:rPr>
                <w:b/>
                <w:sz w:val="28"/>
                <w:szCs w:val="28"/>
              </w:rPr>
            </w:pPr>
          </w:p>
          <w:p w:rsidR="00A54910" w:rsidRDefault="0008678C">
            <w:pPr>
              <w:keepNext/>
              <w:numPr>
                <w:ilvl w:val="3"/>
                <w:numId w:val="1"/>
              </w:numPr>
              <w:tabs>
                <w:tab w:val="left" w:pos="0"/>
              </w:tabs>
              <w:suppressAutoHyphens/>
              <w:spacing w:after="0" w:line="240" w:lineRule="auto"/>
              <w:jc w:val="center"/>
              <w:outlineLvl w:val="3"/>
              <w:rPr>
                <w:b/>
                <w:bCs/>
                <w:sz w:val="40"/>
                <w:szCs w:val="28"/>
              </w:rPr>
            </w:pPr>
            <w:proofErr w:type="gramStart"/>
            <w:r>
              <w:rPr>
                <w:b/>
                <w:bCs/>
                <w:sz w:val="40"/>
                <w:szCs w:val="28"/>
              </w:rPr>
              <w:t>П</w:t>
            </w:r>
            <w:proofErr w:type="gramEnd"/>
            <w:r>
              <w:rPr>
                <w:b/>
                <w:bCs/>
                <w:sz w:val="40"/>
                <w:szCs w:val="28"/>
              </w:rPr>
              <w:t xml:space="preserve"> О С Т А Н О В Л Е Н И Е</w:t>
            </w:r>
          </w:p>
          <w:p w:rsidR="00A54910" w:rsidRDefault="00A54910">
            <w:pPr>
              <w:suppressAutoHyphens/>
              <w:spacing w:after="0" w:line="240" w:lineRule="auto"/>
              <w:jc w:val="center"/>
              <w:rPr>
                <w:sz w:val="28"/>
                <w:szCs w:val="28"/>
              </w:rPr>
            </w:pPr>
          </w:p>
        </w:tc>
      </w:tr>
      <w:tr w:rsidR="00A54910">
        <w:tc>
          <w:tcPr>
            <w:tcW w:w="9889" w:type="dxa"/>
            <w:shd w:val="clear" w:color="auto" w:fill="auto"/>
          </w:tcPr>
          <w:p w:rsidR="00A54910" w:rsidRDefault="008777A6">
            <w:pPr>
              <w:suppressAutoHyphens/>
              <w:spacing w:after="0" w:line="240" w:lineRule="auto"/>
              <w:jc w:val="both"/>
            </w:pPr>
            <w:r>
              <w:rPr>
                <w:sz w:val="28"/>
                <w:szCs w:val="28"/>
              </w:rPr>
              <w:t xml:space="preserve">01.03.2021                     </w:t>
            </w:r>
            <w:r w:rsidR="0008678C">
              <w:rPr>
                <w:sz w:val="28"/>
                <w:szCs w:val="28"/>
              </w:rPr>
              <w:t xml:space="preserve">                                                                                № </w:t>
            </w:r>
            <w:r>
              <w:rPr>
                <w:sz w:val="28"/>
                <w:szCs w:val="28"/>
              </w:rPr>
              <w:t>106</w:t>
            </w:r>
          </w:p>
          <w:p w:rsidR="00A54910" w:rsidRDefault="00A54910">
            <w:pPr>
              <w:suppressAutoHyphens/>
              <w:spacing w:after="0" w:line="240" w:lineRule="auto"/>
              <w:rPr>
                <w:sz w:val="28"/>
                <w:szCs w:val="28"/>
              </w:rPr>
            </w:pPr>
          </w:p>
        </w:tc>
      </w:tr>
    </w:tbl>
    <w:p w:rsidR="00A54910" w:rsidRDefault="00A54910">
      <w:pPr>
        <w:spacing w:after="0" w:line="240" w:lineRule="auto"/>
        <w:jc w:val="both"/>
        <w:rPr>
          <w:sz w:val="28"/>
          <w:szCs w:val="28"/>
        </w:rPr>
      </w:pPr>
    </w:p>
    <w:p w:rsidR="00A54910" w:rsidRDefault="0008678C">
      <w:pPr>
        <w:spacing w:after="0" w:line="240" w:lineRule="auto"/>
        <w:ind w:right="-2"/>
        <w:jc w:val="center"/>
        <w:rPr>
          <w:b/>
          <w:sz w:val="28"/>
          <w:szCs w:val="28"/>
        </w:rPr>
      </w:pPr>
      <w:bookmarkStart w:id="0" w:name="_GoBack"/>
      <w:r>
        <w:rPr>
          <w:b/>
          <w:sz w:val="28"/>
          <w:szCs w:val="28"/>
        </w:rPr>
        <w:t>О сносе самовольных построек</w:t>
      </w:r>
      <w:bookmarkEnd w:id="0"/>
    </w:p>
    <w:p w:rsidR="00A54910" w:rsidRDefault="0008678C">
      <w:pPr>
        <w:spacing w:after="0" w:line="240" w:lineRule="auto"/>
        <w:ind w:right="-2"/>
        <w:jc w:val="center"/>
        <w:rPr>
          <w:b/>
          <w:sz w:val="28"/>
          <w:szCs w:val="28"/>
        </w:rPr>
      </w:pPr>
      <w:r>
        <w:rPr>
          <w:b/>
          <w:sz w:val="28"/>
          <w:szCs w:val="28"/>
        </w:rPr>
        <w:t>на территории городского округа Воротынский</w:t>
      </w:r>
    </w:p>
    <w:p w:rsidR="00A54910" w:rsidRDefault="0008678C">
      <w:pPr>
        <w:spacing w:after="0" w:line="240" w:lineRule="auto"/>
        <w:ind w:right="-2"/>
        <w:jc w:val="center"/>
        <w:rPr>
          <w:b/>
          <w:sz w:val="28"/>
          <w:szCs w:val="28"/>
        </w:rPr>
      </w:pPr>
      <w:r>
        <w:rPr>
          <w:b/>
          <w:sz w:val="28"/>
          <w:szCs w:val="28"/>
        </w:rPr>
        <w:t>Нижегородской области</w:t>
      </w:r>
    </w:p>
    <w:p w:rsidR="00A54910" w:rsidRDefault="00A54910">
      <w:pPr>
        <w:pStyle w:val="ConsPlusNormal"/>
        <w:jc w:val="both"/>
        <w:rPr>
          <w:rFonts w:eastAsiaTheme="minorEastAsia"/>
          <w:sz w:val="28"/>
          <w:szCs w:val="28"/>
          <w:lang w:eastAsia="en-US"/>
        </w:rPr>
      </w:pPr>
    </w:p>
    <w:p w:rsidR="00A54910" w:rsidRDefault="0008678C">
      <w:pPr>
        <w:pStyle w:val="ConsPlusNormal"/>
        <w:ind w:firstLine="709"/>
        <w:jc w:val="both"/>
      </w:pPr>
      <w:r>
        <w:rPr>
          <w:sz w:val="28"/>
          <w:szCs w:val="28"/>
        </w:rPr>
        <w:t>В соответствии со статьей 222 Гражданского кодекса Российской Федерации, пунктом 12 части 3 статьи 8, статьей 55.32 Градостроительного кодекса Российской Федерации и в целях обеспечения выполнения мероприятий по сносу самовольных построек на территории городского округа Воротынский Нижегородской области за счет средств местного бюджета,</w:t>
      </w:r>
      <w:r>
        <w:rPr>
          <w:sz w:val="28"/>
          <w:szCs w:val="28"/>
          <w:shd w:val="clear" w:color="auto" w:fill="FFFFFF"/>
        </w:rPr>
        <w:t xml:space="preserve"> </w:t>
      </w:r>
      <w:r>
        <w:rPr>
          <w:color w:val="000000"/>
          <w:sz w:val="28"/>
          <w:szCs w:val="28"/>
        </w:rPr>
        <w:t xml:space="preserve">Администрация городского округа Воротынский Нижегородской области </w:t>
      </w:r>
      <w:proofErr w:type="gramStart"/>
      <w:r>
        <w:rPr>
          <w:b/>
          <w:color w:val="000000"/>
          <w:sz w:val="28"/>
          <w:szCs w:val="28"/>
        </w:rPr>
        <w:t>п</w:t>
      </w:r>
      <w:proofErr w:type="gramEnd"/>
      <w:r>
        <w:rPr>
          <w:b/>
          <w:color w:val="000000"/>
          <w:sz w:val="28"/>
          <w:szCs w:val="28"/>
        </w:rPr>
        <w:t xml:space="preserve"> о с т а н о в л я е т:</w:t>
      </w:r>
    </w:p>
    <w:p w:rsidR="00A54910" w:rsidRDefault="0008678C">
      <w:pPr>
        <w:pStyle w:val="ConsPlusNormal"/>
        <w:ind w:firstLine="709"/>
        <w:jc w:val="both"/>
      </w:pPr>
      <w:r>
        <w:rPr>
          <w:sz w:val="28"/>
          <w:szCs w:val="28"/>
        </w:rPr>
        <w:t xml:space="preserve">1. Утвердить прилагаемый Порядок взаимодействия </w:t>
      </w:r>
      <w:proofErr w:type="gramStart"/>
      <w:r>
        <w:rPr>
          <w:sz w:val="28"/>
          <w:szCs w:val="28"/>
        </w:rPr>
        <w:t>отраслевых</w:t>
      </w:r>
      <w:proofErr w:type="gramEnd"/>
      <w:r>
        <w:rPr>
          <w:sz w:val="28"/>
          <w:szCs w:val="28"/>
        </w:rPr>
        <w:t xml:space="preserve"> </w:t>
      </w:r>
      <w:proofErr w:type="gramStart"/>
      <w:r>
        <w:rPr>
          <w:sz w:val="28"/>
          <w:szCs w:val="28"/>
        </w:rPr>
        <w:t>(функциональных) и территориальных органов администрации городского округа Воротынский Нижегородской области при принятии решений о сносе самовольной постройки, либо о сносе самовольной постройки или приведении ее в соответствие с установленными требованиями в случаях, предусмотренных пунктом 4 статьи 222 Гражданского кодекса Российской Федерации, при обращении в суд с иском о сносе самовольной постройки и при сносе самовольных построек на территории городского округа</w:t>
      </w:r>
      <w:proofErr w:type="gramEnd"/>
      <w:r>
        <w:rPr>
          <w:sz w:val="28"/>
          <w:szCs w:val="28"/>
        </w:rPr>
        <w:t xml:space="preserve"> Воротынский Нижегородской области.</w:t>
      </w:r>
    </w:p>
    <w:p w:rsidR="00A54910" w:rsidRDefault="0008678C">
      <w:pPr>
        <w:pStyle w:val="ConsPlusNormal"/>
        <w:ind w:firstLine="709"/>
        <w:jc w:val="both"/>
      </w:pPr>
      <w:r>
        <w:rPr>
          <w:sz w:val="28"/>
          <w:szCs w:val="28"/>
        </w:rPr>
        <w:t>2. Утвердить прилагаемое Положение о комиссии по сносу самовольных построек на территории городского округа Воротынский Нижегородской области.</w:t>
      </w:r>
    </w:p>
    <w:p w:rsidR="00A54910" w:rsidRDefault="0008678C">
      <w:pPr>
        <w:pStyle w:val="ConsPlusNormal"/>
        <w:ind w:firstLine="709"/>
        <w:jc w:val="both"/>
      </w:pPr>
      <w:r>
        <w:rPr>
          <w:sz w:val="28"/>
          <w:szCs w:val="28"/>
        </w:rPr>
        <w:t>3. Утвердить прилагаемый Состав комиссии по сносу самовольных построек на территории городского округа Воротынский Нижегородской области.</w:t>
      </w:r>
    </w:p>
    <w:p w:rsidR="00A54910" w:rsidRDefault="0008678C">
      <w:pPr>
        <w:pStyle w:val="ConsPlusNormal"/>
        <w:ind w:firstLine="709"/>
        <w:jc w:val="both"/>
      </w:pPr>
      <w:r>
        <w:rPr>
          <w:sz w:val="28"/>
          <w:szCs w:val="28"/>
        </w:rPr>
        <w:t>4. Настоящее постановление вступает в силу после его официального опубликования.</w:t>
      </w:r>
    </w:p>
    <w:p w:rsidR="00A54910" w:rsidRDefault="0008678C">
      <w:pPr>
        <w:pStyle w:val="ConsPlusNormal"/>
        <w:ind w:firstLine="709"/>
        <w:jc w:val="both"/>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 начальника отдела имущественных отношений, муниципального контроля и закупок администрации городского округа Воротынский Нижегородской области Дмитрия Владимировича Петухова.</w:t>
      </w:r>
    </w:p>
    <w:p w:rsidR="00A54910" w:rsidRDefault="00A54910">
      <w:pPr>
        <w:spacing w:after="0" w:line="240" w:lineRule="auto"/>
        <w:jc w:val="both"/>
        <w:rPr>
          <w:sz w:val="28"/>
          <w:szCs w:val="28"/>
        </w:rPr>
      </w:pPr>
    </w:p>
    <w:p w:rsidR="00A54910" w:rsidRDefault="0008678C">
      <w:pPr>
        <w:spacing w:after="0" w:line="240" w:lineRule="auto"/>
        <w:jc w:val="both"/>
      </w:pPr>
      <w:r>
        <w:rPr>
          <w:sz w:val="28"/>
          <w:szCs w:val="28"/>
        </w:rPr>
        <w:t>Глава местного самоуправления</w:t>
      </w:r>
    </w:p>
    <w:p w:rsidR="00A54910" w:rsidRDefault="0008678C">
      <w:pPr>
        <w:spacing w:after="0" w:line="240" w:lineRule="auto"/>
        <w:jc w:val="both"/>
        <w:rPr>
          <w:sz w:val="28"/>
          <w:szCs w:val="28"/>
        </w:rPr>
      </w:pPr>
      <w:r>
        <w:rPr>
          <w:sz w:val="28"/>
          <w:szCs w:val="28"/>
        </w:rPr>
        <w:t>городского округа Воротынский</w:t>
      </w:r>
    </w:p>
    <w:p w:rsidR="00A54910" w:rsidRDefault="0008678C">
      <w:pPr>
        <w:spacing w:line="240" w:lineRule="auto"/>
        <w:jc w:val="both"/>
        <w:sectPr w:rsidR="00A54910" w:rsidSect="0008678C">
          <w:pgSz w:w="11906" w:h="16838"/>
          <w:pgMar w:top="709" w:right="567" w:bottom="851" w:left="1134" w:header="0" w:footer="0" w:gutter="0"/>
          <w:cols w:space="720"/>
          <w:formProt w:val="0"/>
          <w:docGrid w:linePitch="360"/>
        </w:sectPr>
      </w:pPr>
      <w:r>
        <w:rPr>
          <w:sz w:val="28"/>
          <w:szCs w:val="28"/>
        </w:rPr>
        <w:t>Нижегородской области                                                                               А.А. Солдатов</w:t>
      </w:r>
    </w:p>
    <w:p w:rsidR="00A54910" w:rsidRDefault="0008678C">
      <w:pPr>
        <w:pStyle w:val="ConsPlusNormal"/>
        <w:spacing w:line="360" w:lineRule="auto"/>
        <w:ind w:left="5670"/>
        <w:jc w:val="center"/>
        <w:outlineLvl w:val="0"/>
      </w:pPr>
      <w:r>
        <w:rPr>
          <w:sz w:val="24"/>
          <w:szCs w:val="24"/>
        </w:rPr>
        <w:lastRenderedPageBreak/>
        <w:t>УТВЕРЖДЕН</w:t>
      </w:r>
    </w:p>
    <w:p w:rsidR="00A54910" w:rsidRDefault="0008678C">
      <w:pPr>
        <w:pStyle w:val="ConsPlusNormal"/>
        <w:ind w:left="5670"/>
        <w:jc w:val="center"/>
        <w:rPr>
          <w:color w:val="C9211E"/>
        </w:rPr>
      </w:pPr>
      <w:r>
        <w:rPr>
          <w:sz w:val="24"/>
          <w:szCs w:val="24"/>
        </w:rPr>
        <w:t>постановлением администрации</w:t>
      </w:r>
    </w:p>
    <w:p w:rsidR="00A54910" w:rsidRDefault="0008678C">
      <w:pPr>
        <w:pStyle w:val="ConsPlusNormal"/>
        <w:ind w:left="5670"/>
        <w:jc w:val="center"/>
        <w:rPr>
          <w:color w:val="C9211E"/>
        </w:rPr>
      </w:pPr>
      <w:r>
        <w:rPr>
          <w:sz w:val="24"/>
          <w:szCs w:val="24"/>
        </w:rPr>
        <w:t>городского округа Воротынский</w:t>
      </w:r>
    </w:p>
    <w:p w:rsidR="00A54910" w:rsidRDefault="0008678C">
      <w:pPr>
        <w:pStyle w:val="ConsPlusNormal"/>
        <w:ind w:left="5670"/>
        <w:jc w:val="center"/>
        <w:rPr>
          <w:color w:val="C9211E"/>
        </w:rPr>
      </w:pPr>
      <w:r>
        <w:rPr>
          <w:sz w:val="24"/>
          <w:szCs w:val="24"/>
        </w:rPr>
        <w:t>Нижегородской области</w:t>
      </w:r>
    </w:p>
    <w:p w:rsidR="00A54910" w:rsidRDefault="0008678C">
      <w:pPr>
        <w:pStyle w:val="ConsPlusNormal"/>
        <w:ind w:left="5670"/>
        <w:jc w:val="center"/>
      </w:pPr>
      <w:bookmarkStart w:id="1" w:name="__DdeLink__522_1612441333"/>
      <w:r>
        <w:rPr>
          <w:sz w:val="24"/>
          <w:szCs w:val="24"/>
        </w:rPr>
        <w:t xml:space="preserve">от </w:t>
      </w:r>
      <w:r w:rsidR="008777A6">
        <w:rPr>
          <w:sz w:val="24"/>
          <w:szCs w:val="24"/>
        </w:rPr>
        <w:t>01.03.2021</w:t>
      </w:r>
      <w:r>
        <w:rPr>
          <w:sz w:val="24"/>
          <w:szCs w:val="24"/>
        </w:rPr>
        <w:t xml:space="preserve">    N </w:t>
      </w:r>
      <w:bookmarkEnd w:id="1"/>
      <w:r w:rsidR="008777A6">
        <w:rPr>
          <w:sz w:val="24"/>
          <w:szCs w:val="24"/>
        </w:rPr>
        <w:t>106</w:t>
      </w:r>
    </w:p>
    <w:p w:rsidR="00A54910" w:rsidRDefault="00A54910">
      <w:pPr>
        <w:pStyle w:val="ConsPlusNormal"/>
        <w:ind w:firstLine="540"/>
        <w:jc w:val="both"/>
        <w:rPr>
          <w:b/>
          <w:bCs/>
          <w:color w:val="C9211E"/>
          <w:sz w:val="24"/>
          <w:szCs w:val="24"/>
        </w:rPr>
      </w:pPr>
    </w:p>
    <w:p w:rsidR="00A54910" w:rsidRDefault="0008678C">
      <w:pPr>
        <w:pStyle w:val="ConsPlusTitle"/>
        <w:jc w:val="center"/>
        <w:rPr>
          <w:bCs/>
        </w:rPr>
      </w:pPr>
      <w:proofErr w:type="gramStart"/>
      <w:r>
        <w:rPr>
          <w:bCs/>
          <w:sz w:val="24"/>
          <w:szCs w:val="24"/>
        </w:rPr>
        <w:t xml:space="preserve">ПОРЯДОК ВЗАИМОДЕЙСТВИЯ  ОТРАСЛЕВЫХ (ФУНКЦИОНАЛЬНЫХ) И ТЕРРИТОРИАЛЬНЫХ ОРГАНОВ АДМИНИСТРАЦИИ ГОРОДСКОГО ОКРУГА ВОРОТЫНСКИЙ НИЖЕГОРОДСКОЙ ОБЛАСТИ </w:t>
      </w:r>
      <w:bookmarkStart w:id="2" w:name="__DdeLink__3119_635340820"/>
      <w:r>
        <w:rPr>
          <w:bCs/>
          <w:sz w:val="24"/>
          <w:szCs w:val="24"/>
        </w:rPr>
        <w:t>ПРИ ПРИНЯТИИ РЕШЕНИЙ О СНОСЕ САМОВОЛЬНОЙ ПОСТРОЙКИ, ЛИБО О СНОСЕ САМОВОЛЬНОЙ ПОСТРОЙКИ ИЛИ ПРИВЕДЕНИИ ЕЕ В СООТВЕТСТВИЕ С УСТАНОВЛЕННЫМИ ТРЕБОВАНИЯМИ В СЛУЧАЯХ, ПРЕДУСМОТРЕННЫХ ПУНКТОМ 4 СТАТЬИ 222 ГРАЖДАНСКОГО КОДЕКСА РОССИЙСКОЙ ФЕДЕРАЦИИ, ПРИ ОБРАЩЕНИИ В СУД С ИСКОМ О СНОСЕ САМОВОЛЬНОЙ ПОСТРОЙКИ</w:t>
      </w:r>
      <w:bookmarkEnd w:id="2"/>
      <w:r>
        <w:rPr>
          <w:bCs/>
          <w:sz w:val="24"/>
          <w:szCs w:val="24"/>
        </w:rPr>
        <w:t xml:space="preserve"> И ПРИ СНОСЕ САМОВОЛЬНЫХ ПОСТРОЕК НА</w:t>
      </w:r>
      <w:proofErr w:type="gramEnd"/>
      <w:r>
        <w:rPr>
          <w:bCs/>
          <w:sz w:val="24"/>
          <w:szCs w:val="24"/>
        </w:rPr>
        <w:t xml:space="preserve"> ТЕРРИТОРИИ ГОРОДСКОГО ОКРУГА ВОРОТЫНСКИЙ НИЖЕГОРОДСКОЙ ОБЛАСТИ ЗА СЧЕТ СРЕДСТВ МЕСТНОГО БЮДЖЕТА</w:t>
      </w:r>
    </w:p>
    <w:p w:rsidR="00A54910" w:rsidRDefault="00A54910">
      <w:pPr>
        <w:pStyle w:val="ConsPlusTitle"/>
        <w:jc w:val="center"/>
        <w:rPr>
          <w:sz w:val="24"/>
          <w:szCs w:val="24"/>
        </w:rPr>
      </w:pPr>
    </w:p>
    <w:p w:rsidR="00A54910" w:rsidRDefault="0008678C">
      <w:pPr>
        <w:pStyle w:val="ConsPlusTitle"/>
        <w:jc w:val="center"/>
      </w:pPr>
      <w:r>
        <w:rPr>
          <w:b w:val="0"/>
          <w:sz w:val="24"/>
          <w:szCs w:val="24"/>
        </w:rPr>
        <w:t>(далее – Порядок)</w:t>
      </w:r>
    </w:p>
    <w:p w:rsidR="00A54910" w:rsidRDefault="00A54910">
      <w:pPr>
        <w:pStyle w:val="ConsPlusTitle"/>
        <w:jc w:val="both"/>
        <w:rPr>
          <w:sz w:val="24"/>
          <w:szCs w:val="24"/>
        </w:rPr>
      </w:pPr>
    </w:p>
    <w:p w:rsidR="00A54910" w:rsidRDefault="00A54910">
      <w:pPr>
        <w:pStyle w:val="ConsPlusTitle"/>
        <w:jc w:val="both"/>
        <w:rPr>
          <w:sz w:val="24"/>
          <w:szCs w:val="24"/>
        </w:rPr>
      </w:pPr>
    </w:p>
    <w:p w:rsidR="00A54910" w:rsidRDefault="00A54910">
      <w:pPr>
        <w:pStyle w:val="ConsPlusTitle"/>
        <w:jc w:val="center"/>
        <w:outlineLvl w:val="1"/>
        <w:rPr>
          <w:sz w:val="24"/>
          <w:szCs w:val="24"/>
        </w:rPr>
      </w:pPr>
    </w:p>
    <w:p w:rsidR="00A54910" w:rsidRDefault="0008678C">
      <w:pPr>
        <w:pStyle w:val="ConsPlusTitle"/>
        <w:jc w:val="center"/>
        <w:outlineLvl w:val="1"/>
      </w:pPr>
      <w:r>
        <w:rPr>
          <w:sz w:val="24"/>
          <w:szCs w:val="24"/>
        </w:rPr>
        <w:t>1. ОБЩИЕ ПОЛОЖЕНИЯ</w:t>
      </w:r>
    </w:p>
    <w:p w:rsidR="00A54910" w:rsidRDefault="00A54910">
      <w:pPr>
        <w:pStyle w:val="ConsPlusNormal"/>
        <w:ind w:firstLine="709"/>
        <w:jc w:val="both"/>
        <w:rPr>
          <w:sz w:val="24"/>
          <w:szCs w:val="24"/>
        </w:rPr>
      </w:pPr>
    </w:p>
    <w:p w:rsidR="00A54910" w:rsidRDefault="0008678C">
      <w:pPr>
        <w:pStyle w:val="formattext"/>
        <w:spacing w:beforeAutospacing="0" w:after="0" w:afterAutospacing="0" w:line="240" w:lineRule="auto"/>
        <w:ind w:firstLine="709"/>
        <w:jc w:val="both"/>
      </w:pPr>
      <w:r>
        <w:t xml:space="preserve">1.1. Порядок разработан в целях обеспечения реализации положений статьи 222 </w:t>
      </w:r>
      <w:hyperlink r:id="rId8">
        <w:r>
          <w:rPr>
            <w:rStyle w:val="-"/>
            <w:color w:val="auto"/>
            <w:u w:val="none"/>
          </w:rPr>
          <w:t>Гражданского кодекса Российской Федерации</w:t>
        </w:r>
      </w:hyperlink>
      <w:r>
        <w:t>, статьи 55.32 Градостроительного кодекса Российской Федерации и обеспечения выполнения мероприятий по сносу самовольных построек на территории городского округа Воротынский Нижегородской области за счет средств местного бюджета в соответствии с законодательством Российской Федерации.</w:t>
      </w:r>
    </w:p>
    <w:p w:rsidR="00A54910" w:rsidRDefault="0008678C">
      <w:pPr>
        <w:pStyle w:val="formattext"/>
        <w:spacing w:beforeAutospacing="0" w:after="0" w:afterAutospacing="0" w:line="240" w:lineRule="auto"/>
        <w:ind w:firstLine="709"/>
        <w:jc w:val="both"/>
      </w:pPr>
      <w:r>
        <w:t xml:space="preserve">1.2. Порядок разработан в соответствии с Гражданским кодексом Российской Федерации, Градостроительным </w:t>
      </w:r>
      <w:hyperlink r:id="rId9">
        <w:r>
          <w:t>кодексом</w:t>
        </w:r>
      </w:hyperlink>
      <w:r>
        <w:t xml:space="preserve"> Российской Федерации, Земельным </w:t>
      </w:r>
      <w:hyperlink r:id="rId10">
        <w:r>
          <w:t>кодексом</w:t>
        </w:r>
      </w:hyperlink>
      <w:r>
        <w:t xml:space="preserve"> Российской Федерации, Федеральным </w:t>
      </w:r>
      <w:hyperlink r:id="rId11">
        <w:r>
          <w:t>законом</w:t>
        </w:r>
      </w:hyperlink>
      <w:r>
        <w:t xml:space="preserve"> от 06.10.2003 года № 131-ФЗ «Об общих принципах организации местного самоуправления в Российской Федерации», </w:t>
      </w:r>
      <w:hyperlink r:id="rId12">
        <w:r>
          <w:t>Уставом</w:t>
        </w:r>
      </w:hyperlink>
      <w:r>
        <w:t xml:space="preserve"> городского округа Воротынский Нижегородской области.</w:t>
      </w:r>
    </w:p>
    <w:p w:rsidR="00A54910" w:rsidRDefault="0008678C">
      <w:pPr>
        <w:pStyle w:val="formattext"/>
        <w:spacing w:beforeAutospacing="0" w:after="0" w:afterAutospacing="0" w:line="240" w:lineRule="auto"/>
        <w:ind w:firstLine="709"/>
        <w:jc w:val="both"/>
      </w:pPr>
      <w:r>
        <w:t xml:space="preserve">1.3. </w:t>
      </w:r>
      <w:proofErr w:type="gramStart"/>
      <w:r>
        <w:t>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w:t>
      </w:r>
      <w:proofErr w:type="gramEnd"/>
      <w:r>
        <w:t>,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A54910" w:rsidRDefault="0008678C">
      <w:pPr>
        <w:pStyle w:val="formattext"/>
        <w:spacing w:beforeAutospacing="0" w:after="0" w:afterAutospacing="0" w:line="240" w:lineRule="auto"/>
        <w:ind w:firstLine="709"/>
        <w:jc w:val="both"/>
      </w:pPr>
      <w:r>
        <w:t xml:space="preserve">Не является самовольной постройкой здание, сооружение или другое строение, возведенные или созданные с </w:t>
      </w:r>
      <w:proofErr w:type="gramStart"/>
      <w:r>
        <w:t>нарушением</w:t>
      </w:r>
      <w:proofErr w:type="gramEnd"/>
      <w:r>
        <w:t xml:space="preserve">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A54910" w:rsidRDefault="0008678C">
      <w:pPr>
        <w:pStyle w:val="ae"/>
        <w:spacing w:after="0" w:line="240" w:lineRule="auto"/>
        <w:ind w:left="0" w:firstLine="709"/>
        <w:jc w:val="both"/>
      </w:pPr>
      <w:r>
        <w:rPr>
          <w:sz w:val="24"/>
          <w:szCs w:val="24"/>
        </w:rPr>
        <w:t xml:space="preserve">1.4. Решения о сносе самовольной постройки,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r:id="rId13">
        <w:r>
          <w:rPr>
            <w:sz w:val="24"/>
            <w:szCs w:val="24"/>
          </w:rPr>
          <w:t>пунктом 4</w:t>
        </w:r>
      </w:hyperlink>
      <w:r>
        <w:rPr>
          <w:sz w:val="24"/>
          <w:szCs w:val="24"/>
        </w:rPr>
        <w:t xml:space="preserve"> статьи 222 Гражданского кодекса Российской Федерации, – администрацией городского округа Воротынский Нижегородской области.</w:t>
      </w:r>
    </w:p>
    <w:p w:rsidR="00A54910" w:rsidRDefault="00A54910">
      <w:pPr>
        <w:spacing w:after="0" w:line="240" w:lineRule="auto"/>
        <w:ind w:firstLine="709"/>
        <w:jc w:val="both"/>
        <w:rPr>
          <w:sz w:val="24"/>
          <w:szCs w:val="24"/>
        </w:rPr>
      </w:pPr>
    </w:p>
    <w:p w:rsidR="00A54910" w:rsidRDefault="00A54910">
      <w:pPr>
        <w:spacing w:after="0" w:line="240" w:lineRule="auto"/>
        <w:ind w:firstLine="709"/>
        <w:jc w:val="both"/>
        <w:rPr>
          <w:sz w:val="24"/>
          <w:szCs w:val="24"/>
        </w:rPr>
      </w:pPr>
    </w:p>
    <w:p w:rsidR="00A54910" w:rsidRDefault="00A54910">
      <w:pPr>
        <w:spacing w:after="0" w:line="240" w:lineRule="auto"/>
        <w:ind w:firstLine="709"/>
        <w:jc w:val="both"/>
        <w:rPr>
          <w:sz w:val="24"/>
          <w:szCs w:val="24"/>
        </w:rPr>
      </w:pPr>
    </w:p>
    <w:p w:rsidR="00A54910" w:rsidRDefault="0008678C">
      <w:pPr>
        <w:pStyle w:val="formattext"/>
        <w:spacing w:beforeAutospacing="0" w:after="0" w:afterAutospacing="0" w:line="240" w:lineRule="auto"/>
        <w:ind w:firstLine="709"/>
        <w:jc w:val="center"/>
      </w:pPr>
      <w:r>
        <w:rPr>
          <w:b/>
        </w:rPr>
        <w:t xml:space="preserve">2. ПОРЯДОК ВЗАИМОДЕЙСТВИЯ ОТРАСЛЕВЫХ (ФУНКЦИОНАЛЬНЫХ) И ТЕРРИТОРИАЛЬНЫХ ОРГАНОВ АДМИНИСТРАЦИИ ГОРОДСКОГО ОКРУГА </w:t>
      </w:r>
      <w:r>
        <w:rPr>
          <w:b/>
        </w:rPr>
        <w:lastRenderedPageBreak/>
        <w:t>ВОРОТЫНСКИЙ НИЖЕГОРОДСКОЙ ОБЛАСТИ ПРИ ПРИНЯТИИ РЕШЕНИЙ О СНОСЕ САМОВОЛЬНОЙ ПОСТРОЙКИ, О СНОСЕ САМОВОЛЬНОЙ ПОСТРОЙКИ ИЛИ ПРИВЕДЕНИИ ЕЕ В СООТВЕТСТВИЕ С УСТАНОВЛЕННЫМИ ТРЕБОВАНИЯМИ, А ТАКЖЕ ПРИ ОБРАЩЕНИИ В СУД С ИСКОМ О СНОСЕ САМОВОЛЬНОЙ ПОСТРОЙКИ</w:t>
      </w:r>
    </w:p>
    <w:p w:rsidR="00A54910" w:rsidRDefault="00A54910">
      <w:pPr>
        <w:pStyle w:val="formattext"/>
        <w:spacing w:beforeAutospacing="0" w:after="0" w:afterAutospacing="0" w:line="240" w:lineRule="auto"/>
        <w:ind w:firstLine="709"/>
        <w:jc w:val="both"/>
        <w:rPr>
          <w:bCs/>
        </w:rPr>
      </w:pPr>
    </w:p>
    <w:p w:rsidR="00A54910" w:rsidRDefault="0008678C">
      <w:pPr>
        <w:pStyle w:val="formattext"/>
        <w:spacing w:beforeAutospacing="0" w:after="0" w:afterAutospacing="0" w:line="240" w:lineRule="auto"/>
        <w:ind w:firstLine="709"/>
        <w:jc w:val="both"/>
      </w:pPr>
      <w:r>
        <w:t xml:space="preserve">2.1. </w:t>
      </w:r>
      <w:proofErr w:type="gramStart"/>
      <w:r>
        <w:t>Решения о сносе самовольной постройки, о сносе самовольной постройки или приведении ее в соответствие с установленными требованиям оформляется правовым актом администрации городского округа Воротынский Нижегородской области, разработчиком которого является Отдел имущественных отношений, муниципального контроля и закупок администрации городского округа Воротынский Нижегородской области (далее — Отдел ИМКЗ).</w:t>
      </w:r>
      <w:proofErr w:type="gramEnd"/>
    </w:p>
    <w:p w:rsidR="00A54910" w:rsidRDefault="0008678C">
      <w:pPr>
        <w:spacing w:after="0" w:line="240" w:lineRule="auto"/>
        <w:ind w:firstLine="709"/>
        <w:jc w:val="both"/>
      </w:pPr>
      <w:r>
        <w:rPr>
          <w:sz w:val="24"/>
          <w:szCs w:val="24"/>
        </w:rPr>
        <w:t xml:space="preserve">2.2. </w:t>
      </w:r>
      <w:proofErr w:type="gramStart"/>
      <w:r>
        <w:rPr>
          <w:sz w:val="24"/>
          <w:szCs w:val="24"/>
        </w:rPr>
        <w:t xml:space="preserve">Основанием для принятия решений о сносе самовольных построек, о сносе самовольных построек или приведении их в соответствие с установленными требованиям является поступление в администрацию городского округа Воротынский Нижегородской области </w:t>
      </w:r>
      <w:r>
        <w:rPr>
          <w:bCs/>
          <w:sz w:val="24"/>
          <w:szCs w:val="24"/>
        </w:rPr>
        <w:t>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w:t>
      </w:r>
      <w:proofErr w:type="gramEnd"/>
      <w:r>
        <w:rPr>
          <w:bCs/>
          <w:sz w:val="24"/>
          <w:szCs w:val="24"/>
        </w:rPr>
        <w:t xml:space="preserve"> </w:t>
      </w:r>
      <w:proofErr w:type="gramStart"/>
      <w:r>
        <w:rPr>
          <w:bCs/>
          <w:sz w:val="24"/>
          <w:szCs w:val="24"/>
        </w:rPr>
        <w:t>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сектора</w:t>
      </w:r>
      <w:proofErr w:type="gramEnd"/>
      <w:r>
        <w:rPr>
          <w:bCs/>
          <w:sz w:val="24"/>
          <w:szCs w:val="24"/>
        </w:rPr>
        <w:t xml:space="preserve"> муниципального контроля Отдела ИМКЗ уведомления о выявлении самовольной постройки и документов, подтверждающих наличие признаков самовольной постройки, предусмотренных </w:t>
      </w:r>
      <w:hyperlink r:id="rId14">
        <w:r>
          <w:rPr>
            <w:bCs/>
            <w:sz w:val="24"/>
            <w:szCs w:val="24"/>
          </w:rPr>
          <w:t>пунктом 1 статьи 222</w:t>
        </w:r>
      </w:hyperlink>
      <w:r>
        <w:rPr>
          <w:bCs/>
          <w:sz w:val="24"/>
          <w:szCs w:val="24"/>
        </w:rPr>
        <w:t xml:space="preserve"> Гражданского кодекса Российской Федерации.</w:t>
      </w:r>
    </w:p>
    <w:p w:rsidR="00A54910" w:rsidRDefault="0008678C">
      <w:pPr>
        <w:spacing w:after="0" w:line="240" w:lineRule="auto"/>
        <w:ind w:firstLine="709"/>
        <w:jc w:val="both"/>
      </w:pPr>
      <w:r>
        <w:rPr>
          <w:bCs/>
          <w:sz w:val="24"/>
          <w:szCs w:val="24"/>
        </w:rPr>
        <w:t>2.3.</w:t>
      </w:r>
      <w:r>
        <w:rPr>
          <w:sz w:val="24"/>
          <w:szCs w:val="24"/>
        </w:rPr>
        <w:t xml:space="preserve"> Администрация городского округа Воротынский Нижегородской области в срок, не превышающий двадцати рабочих дней со дня получения уведомления и документов, указанных в пункте 2.2 настоящего Порядка рассматривает указанные уведомление и документы и по результатам такого рассмотрения совершает одно из следующих действий:</w:t>
      </w:r>
    </w:p>
    <w:p w:rsidR="00A54910" w:rsidRDefault="0008678C">
      <w:pPr>
        <w:spacing w:after="0" w:line="240" w:lineRule="auto"/>
        <w:ind w:firstLine="709"/>
        <w:jc w:val="both"/>
      </w:pPr>
      <w:r>
        <w:rPr>
          <w:sz w:val="24"/>
          <w:szCs w:val="24"/>
        </w:rPr>
        <w:t xml:space="preserve">2.3.1.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5">
        <w:r>
          <w:rPr>
            <w:sz w:val="24"/>
            <w:szCs w:val="24"/>
          </w:rPr>
          <w:t>пунктом 4 статьи 222</w:t>
        </w:r>
      </w:hyperlink>
      <w:r>
        <w:rPr>
          <w:sz w:val="24"/>
          <w:szCs w:val="24"/>
        </w:rPr>
        <w:t xml:space="preserve"> Гражданского кодекса Российской Федерации.</w:t>
      </w:r>
    </w:p>
    <w:p w:rsidR="00A54910" w:rsidRDefault="0008678C">
      <w:pPr>
        <w:spacing w:after="0" w:line="240" w:lineRule="auto"/>
        <w:ind w:firstLine="709"/>
        <w:jc w:val="both"/>
      </w:pPr>
      <w:r>
        <w:rPr>
          <w:sz w:val="24"/>
          <w:szCs w:val="24"/>
        </w:rPr>
        <w:t>2.3.2. Обращается в суд с иском о сносе самовольной постройки или ее приведении в соответствие с установленными требованиями.</w:t>
      </w:r>
    </w:p>
    <w:p w:rsidR="00A54910" w:rsidRDefault="0008678C">
      <w:pPr>
        <w:spacing w:after="0" w:line="240" w:lineRule="auto"/>
        <w:ind w:firstLine="709"/>
        <w:jc w:val="both"/>
        <w:rPr>
          <w:sz w:val="24"/>
          <w:szCs w:val="24"/>
        </w:rPr>
      </w:pPr>
      <w:r>
        <w:rPr>
          <w:sz w:val="24"/>
          <w:szCs w:val="24"/>
        </w:rPr>
        <w:t xml:space="preserve">2.3.3. </w:t>
      </w:r>
      <w:proofErr w:type="gramStart"/>
      <w:r>
        <w:rPr>
          <w:sz w:val="24"/>
          <w:szCs w:val="24"/>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в сектор муниципального контроля Отдела ИМКЗ, от которых поступило уведомление о выявлении самовольной постройки.</w:t>
      </w:r>
      <w:proofErr w:type="gramEnd"/>
    </w:p>
    <w:p w:rsidR="00A54910" w:rsidRDefault="0008678C">
      <w:pPr>
        <w:pStyle w:val="ConsPlusTitle"/>
        <w:ind w:firstLine="709"/>
        <w:jc w:val="both"/>
        <w:outlineLvl w:val="0"/>
        <w:rPr>
          <w:sz w:val="24"/>
          <w:szCs w:val="24"/>
        </w:rPr>
      </w:pPr>
      <w:r>
        <w:rPr>
          <w:b w:val="0"/>
          <w:sz w:val="24"/>
          <w:szCs w:val="24"/>
        </w:rPr>
        <w:t>2.4. Поступившие в администрацию города Нижнего Новгорода уведомление и документы, указанные в пункте 2.2 Порядка, регистрируются в день поступления в администрации городского округа Воротынский Нижегородской области и в этот же день направляются в Отдел ИМКЗ для организации работы.</w:t>
      </w:r>
    </w:p>
    <w:p w:rsidR="00A54910" w:rsidRDefault="0008678C">
      <w:pPr>
        <w:pStyle w:val="ConsPlusTitle"/>
        <w:ind w:firstLine="709"/>
        <w:jc w:val="both"/>
        <w:outlineLvl w:val="0"/>
        <w:rPr>
          <w:sz w:val="24"/>
          <w:szCs w:val="24"/>
        </w:rPr>
      </w:pPr>
      <w:r>
        <w:rPr>
          <w:b w:val="0"/>
          <w:sz w:val="24"/>
          <w:szCs w:val="24"/>
        </w:rPr>
        <w:t>В случае поступления уведомления и документов, указанных в пункте 2.2 Порядка, в иные структурные (функциональные) или территориальные органы администрации городского округа Воротынский Нижегородской области уведомление и документы подлежат перенаправлению в Отдел ИМКЗ в день их поступления.</w:t>
      </w:r>
    </w:p>
    <w:p w:rsidR="00A54910" w:rsidRDefault="0008678C">
      <w:pPr>
        <w:pStyle w:val="ae"/>
        <w:spacing w:after="0" w:line="240" w:lineRule="auto"/>
        <w:ind w:left="0" w:firstLine="709"/>
        <w:jc w:val="both"/>
        <w:rPr>
          <w:sz w:val="24"/>
          <w:szCs w:val="24"/>
        </w:rPr>
      </w:pPr>
      <w:r>
        <w:rPr>
          <w:sz w:val="24"/>
          <w:szCs w:val="24"/>
        </w:rPr>
        <w:t>2.5. Отдел ИМКЗ в течение трех рабочих дней со дня регистрации в администрации городского округа Воротынский Нижегородской области уведомления и документов, указанных в пункте 2.2  Порядка, направляет их копии всем членам комиссии по сносу самовольных построек на территории городского округа Воротынский Нижегородской области (далее – Комиссия).</w:t>
      </w:r>
    </w:p>
    <w:p w:rsidR="00A54910" w:rsidRDefault="0008678C">
      <w:pPr>
        <w:pStyle w:val="ConsPlusTitle"/>
        <w:ind w:firstLine="709"/>
        <w:jc w:val="both"/>
        <w:outlineLvl w:val="0"/>
        <w:rPr>
          <w:sz w:val="24"/>
          <w:szCs w:val="24"/>
        </w:rPr>
      </w:pPr>
      <w:r>
        <w:rPr>
          <w:b w:val="0"/>
          <w:sz w:val="24"/>
          <w:szCs w:val="24"/>
        </w:rPr>
        <w:t xml:space="preserve">2.6. Отдел ИМКЗ не позднее пяти рабочих дней со дня регистрации в администрации </w:t>
      </w:r>
      <w:r>
        <w:rPr>
          <w:b w:val="0"/>
          <w:sz w:val="24"/>
          <w:szCs w:val="24"/>
        </w:rPr>
        <w:lastRenderedPageBreak/>
        <w:t>городского округа Воротынский Нижегородской области уведомления и документов, указанных в пункте 2.2 Порядка, организует заседание Комиссии.</w:t>
      </w:r>
    </w:p>
    <w:p w:rsidR="00A54910" w:rsidRDefault="0008678C">
      <w:pPr>
        <w:pStyle w:val="ae"/>
        <w:spacing w:after="0" w:line="240" w:lineRule="auto"/>
        <w:ind w:left="0" w:firstLine="709"/>
        <w:jc w:val="both"/>
        <w:rPr>
          <w:sz w:val="24"/>
          <w:szCs w:val="24"/>
        </w:rPr>
      </w:pPr>
      <w:r>
        <w:rPr>
          <w:sz w:val="24"/>
          <w:szCs w:val="24"/>
        </w:rPr>
        <w:t>2.7. Комиссия организует свою работу в порядке, установленном Положением о комиссии по сносу самовольных построек на территории городского округа Воротынский Нижегородской области.</w:t>
      </w:r>
    </w:p>
    <w:p w:rsidR="00A54910" w:rsidRDefault="0008678C">
      <w:pPr>
        <w:pStyle w:val="ae"/>
        <w:spacing w:after="0" w:line="240" w:lineRule="auto"/>
        <w:ind w:left="0" w:firstLine="709"/>
        <w:jc w:val="both"/>
        <w:rPr>
          <w:sz w:val="24"/>
          <w:szCs w:val="24"/>
        </w:rPr>
      </w:pPr>
      <w:r>
        <w:rPr>
          <w:sz w:val="24"/>
          <w:szCs w:val="24"/>
        </w:rPr>
        <w:t xml:space="preserve">2.8. По результатам рассмотрения уведомления и документов, указанных в пункте 2.2 Порядка, Комиссия принимает одно из следующих решений: </w:t>
      </w:r>
    </w:p>
    <w:p w:rsidR="00A54910" w:rsidRDefault="0008678C">
      <w:pPr>
        <w:pStyle w:val="ae"/>
        <w:spacing w:after="0" w:line="240" w:lineRule="auto"/>
        <w:ind w:left="0" w:firstLine="709"/>
        <w:jc w:val="both"/>
        <w:rPr>
          <w:sz w:val="24"/>
          <w:szCs w:val="24"/>
        </w:rPr>
      </w:pPr>
      <w:r>
        <w:rPr>
          <w:sz w:val="24"/>
          <w:szCs w:val="24"/>
        </w:rPr>
        <w:t xml:space="preserve">2.8.1. </w:t>
      </w:r>
      <w:proofErr w:type="gramStart"/>
      <w:r>
        <w:rPr>
          <w:sz w:val="24"/>
          <w:szCs w:val="24"/>
        </w:rPr>
        <w:t>Поручить Отделу ИМКЗ р</w:t>
      </w:r>
      <w:r>
        <w:rPr>
          <w:bCs/>
          <w:sz w:val="24"/>
          <w:szCs w:val="24"/>
        </w:rPr>
        <w:t>азработать</w:t>
      </w:r>
      <w:proofErr w:type="gramEnd"/>
      <w:r>
        <w:rPr>
          <w:bCs/>
          <w:sz w:val="24"/>
          <w:szCs w:val="24"/>
        </w:rPr>
        <w:t xml:space="preserve"> проект постановления администрации городского округа Воротынский Нижегородской области:</w:t>
      </w:r>
    </w:p>
    <w:p w:rsidR="00A54910" w:rsidRDefault="0008678C">
      <w:pPr>
        <w:pStyle w:val="ae"/>
        <w:spacing w:after="0" w:line="240" w:lineRule="auto"/>
        <w:ind w:left="0" w:firstLine="709"/>
        <w:jc w:val="both"/>
        <w:rPr>
          <w:sz w:val="24"/>
          <w:szCs w:val="24"/>
        </w:rPr>
      </w:pPr>
      <w:r>
        <w:rPr>
          <w:bCs/>
          <w:sz w:val="24"/>
          <w:szCs w:val="24"/>
        </w:rPr>
        <w:t xml:space="preserve">2.8.1.1. </w:t>
      </w:r>
      <w:proofErr w:type="gramStart"/>
      <w:r>
        <w:rPr>
          <w:bCs/>
          <w:sz w:val="24"/>
          <w:szCs w:val="24"/>
        </w:rPr>
        <w:t>О</w:t>
      </w:r>
      <w:r>
        <w:rPr>
          <w:sz w:val="24"/>
          <w:szCs w:val="24"/>
        </w:rPr>
        <w:t xml:space="preserve">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w:t>
      </w:r>
      <w:proofErr w:type="gramEnd"/>
      <w:r>
        <w:rPr>
          <w:sz w:val="24"/>
          <w:szCs w:val="24"/>
        </w:rPr>
        <w:t xml:space="preserve"> </w:t>
      </w:r>
      <w:proofErr w:type="gramStart"/>
      <w:r>
        <w:rPr>
          <w:sz w:val="24"/>
          <w:szCs w:val="24"/>
        </w:rPr>
        <w:t>границах</w:t>
      </w:r>
      <w:proofErr w:type="gramEnd"/>
      <w:r>
        <w:rPr>
          <w:sz w:val="24"/>
          <w:szCs w:val="24"/>
        </w:rPr>
        <w:t xml:space="preserve"> территории общего пользования.</w:t>
      </w:r>
    </w:p>
    <w:p w:rsidR="00A54910" w:rsidRDefault="0008678C">
      <w:pPr>
        <w:spacing w:after="0" w:line="240" w:lineRule="auto"/>
        <w:ind w:firstLine="709"/>
        <w:jc w:val="both"/>
        <w:rPr>
          <w:sz w:val="24"/>
          <w:szCs w:val="24"/>
        </w:rPr>
      </w:pPr>
      <w:r>
        <w:rPr>
          <w:sz w:val="24"/>
          <w:szCs w:val="24"/>
        </w:rPr>
        <w:t xml:space="preserve">2.8.1.2. </w:t>
      </w:r>
      <w:proofErr w:type="gramStart"/>
      <w:r>
        <w:rPr>
          <w:sz w:val="24"/>
          <w:szCs w:val="24"/>
        </w:rPr>
        <w:t>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w:t>
      </w:r>
      <w:proofErr w:type="gramEnd"/>
      <w:r>
        <w:rPr>
          <w:sz w:val="24"/>
          <w:szCs w:val="24"/>
        </w:rPr>
        <w:t>,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A54910" w:rsidRDefault="0008678C">
      <w:pPr>
        <w:pStyle w:val="ae"/>
        <w:spacing w:after="0" w:line="240" w:lineRule="auto"/>
        <w:ind w:left="0" w:firstLine="709"/>
        <w:jc w:val="both"/>
      </w:pPr>
      <w:r>
        <w:rPr>
          <w:sz w:val="24"/>
          <w:szCs w:val="24"/>
        </w:rPr>
        <w:t>2.8.2. Об обращении администрацией городского округа Воротынский Нижегородской области в суд с иском о сносе самовольной постройки или ее приведении в соответствие с установленными требованиями.</w:t>
      </w:r>
    </w:p>
    <w:p w:rsidR="00A54910" w:rsidRDefault="0008678C">
      <w:pPr>
        <w:pStyle w:val="ae"/>
        <w:spacing w:after="0" w:line="240" w:lineRule="auto"/>
        <w:ind w:left="0" w:firstLine="709"/>
        <w:jc w:val="both"/>
      </w:pPr>
      <w:r>
        <w:rPr>
          <w:sz w:val="24"/>
          <w:szCs w:val="24"/>
        </w:rPr>
        <w:t xml:space="preserve">2.8.3. </w:t>
      </w:r>
      <w:proofErr w:type="gramStart"/>
      <w:r>
        <w:rPr>
          <w:sz w:val="24"/>
          <w:szCs w:val="24"/>
        </w:rPr>
        <w:t>Отделу ИМКЗ направить уведомление о том, что наличие признаков самовольной постройки не усматривается,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исполнительный орган государственной власти, должностному лицу, в государственное учреждение или сектор муниципального контроля Отдела ИМКЗ, от которых поступило уведомление о выявлении самовольной постройки.</w:t>
      </w:r>
      <w:proofErr w:type="gramEnd"/>
    </w:p>
    <w:p w:rsidR="00A54910" w:rsidRDefault="0008678C">
      <w:pPr>
        <w:pStyle w:val="ae"/>
        <w:spacing w:after="0" w:line="240" w:lineRule="auto"/>
        <w:ind w:left="0" w:firstLine="709"/>
        <w:jc w:val="both"/>
      </w:pPr>
      <w:r>
        <w:rPr>
          <w:bCs/>
          <w:sz w:val="24"/>
          <w:szCs w:val="24"/>
        </w:rPr>
        <w:t>2.9. В течение пяти рабочих дней после проведения заседания Отдел ИМКЗ направляет копии протокола заседания Комиссии</w:t>
      </w:r>
      <w:r>
        <w:rPr>
          <w:sz w:val="24"/>
          <w:szCs w:val="24"/>
        </w:rPr>
        <w:t>, а также уведомления и документов, указанных в пункте 2.2 Порядка,</w:t>
      </w:r>
      <w:r>
        <w:rPr>
          <w:bCs/>
          <w:sz w:val="24"/>
          <w:szCs w:val="24"/>
        </w:rPr>
        <w:t xml:space="preserve"> в Отдел по строительству, архитектуре и ЖКХ администрации городского округа Воротынский Нижегородской области (далее — Отдел ЖКХ).</w:t>
      </w:r>
    </w:p>
    <w:p w:rsidR="00A54910" w:rsidRDefault="0008678C">
      <w:pPr>
        <w:pStyle w:val="ae"/>
        <w:spacing w:after="0" w:line="240" w:lineRule="auto"/>
        <w:ind w:left="0" w:firstLine="709"/>
        <w:jc w:val="both"/>
      </w:pPr>
      <w:r>
        <w:rPr>
          <w:bCs/>
          <w:sz w:val="24"/>
          <w:szCs w:val="24"/>
        </w:rPr>
        <w:t>2.10. В случае</w:t>
      </w:r>
      <w:proofErr w:type="gramStart"/>
      <w:r>
        <w:rPr>
          <w:bCs/>
          <w:sz w:val="24"/>
          <w:szCs w:val="24"/>
        </w:rPr>
        <w:t>,</w:t>
      </w:r>
      <w:proofErr w:type="gramEnd"/>
      <w:r>
        <w:rPr>
          <w:bCs/>
          <w:sz w:val="24"/>
          <w:szCs w:val="24"/>
        </w:rPr>
        <w:t xml:space="preserve"> если Комиссией принято решение, указанное в подпункте 2.8.2 Порядка, администрация городского округа Воротынский Нижегородской области</w:t>
      </w:r>
      <w:r>
        <w:rPr>
          <w:sz w:val="24"/>
          <w:szCs w:val="24"/>
        </w:rPr>
        <w:t xml:space="preserve"> в течение семи рабочих дней со дня получения копии протокола заседания Комиссии обращается в суд с исковым заявлением, указанным в пункте 2.8.2 Порядка.</w:t>
      </w:r>
    </w:p>
    <w:p w:rsidR="00A54910" w:rsidRDefault="0008678C">
      <w:pPr>
        <w:pStyle w:val="ae"/>
        <w:spacing w:after="0" w:line="240" w:lineRule="auto"/>
        <w:ind w:left="0" w:firstLine="709"/>
        <w:jc w:val="both"/>
        <w:rPr>
          <w:sz w:val="24"/>
          <w:szCs w:val="24"/>
        </w:rPr>
      </w:pPr>
      <w:r>
        <w:rPr>
          <w:bCs/>
          <w:sz w:val="24"/>
          <w:szCs w:val="24"/>
        </w:rPr>
        <w:t xml:space="preserve">2.11. </w:t>
      </w:r>
      <w:proofErr w:type="gramStart"/>
      <w:r>
        <w:rPr>
          <w:bCs/>
          <w:sz w:val="24"/>
          <w:szCs w:val="24"/>
        </w:rPr>
        <w:t xml:space="preserve">В случае принятия Комиссией решения, указанного в подпункте 2.8.3 Порядка Отдел ИМКЗ </w:t>
      </w:r>
      <w:r>
        <w:rPr>
          <w:sz w:val="24"/>
          <w:szCs w:val="24"/>
        </w:rPr>
        <w:t>не позднее 20 рабочих дней со дня регистрации уведомления и документов, указанных в пункте 2.2 Порядка, обеспечивает направление уведомления о том, что наличие признаков самовольной постройки не усматривается,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w:t>
      </w:r>
      <w:proofErr w:type="gramEnd"/>
      <w:r>
        <w:rPr>
          <w:sz w:val="24"/>
          <w:szCs w:val="24"/>
        </w:rPr>
        <w:t xml:space="preserve"> исполнительный орган государственной власти, должностному лицу, в государственное учреждение или в сектор муниципального контроля Отдела ИМКЗ, от </w:t>
      </w:r>
      <w:proofErr w:type="gramStart"/>
      <w:r>
        <w:rPr>
          <w:sz w:val="24"/>
          <w:szCs w:val="24"/>
        </w:rPr>
        <w:t>которых</w:t>
      </w:r>
      <w:proofErr w:type="gramEnd"/>
      <w:r>
        <w:rPr>
          <w:sz w:val="24"/>
          <w:szCs w:val="24"/>
        </w:rPr>
        <w:t xml:space="preserve"> поступило уведомление о выявлении самовольной постройки.</w:t>
      </w:r>
    </w:p>
    <w:p w:rsidR="00A54910" w:rsidRDefault="0008678C">
      <w:pPr>
        <w:pStyle w:val="ae"/>
        <w:spacing w:after="0" w:line="240" w:lineRule="auto"/>
        <w:ind w:left="0" w:firstLine="709"/>
        <w:jc w:val="both"/>
      </w:pPr>
      <w:r>
        <w:rPr>
          <w:sz w:val="24"/>
          <w:szCs w:val="24"/>
        </w:rPr>
        <w:t xml:space="preserve">2.12. При принятии Комиссией решения, предусмотренного подпунктом 2.8.1 Порядка, Отдел ИМКЗ совместно с Отделом ЖКХ в течение пяти рабочих дней со дня заседания Комиссии  </w:t>
      </w:r>
      <w:r>
        <w:rPr>
          <w:bCs/>
          <w:sz w:val="24"/>
          <w:szCs w:val="24"/>
        </w:rPr>
        <w:t>разрабатывает проект постановления администрации городского округа Воротынский Нижегородской области, указанный в подпунктах 2.8.1.1, 2.8.1.2 Порядка.</w:t>
      </w:r>
    </w:p>
    <w:p w:rsidR="00A54910" w:rsidRDefault="0008678C">
      <w:pPr>
        <w:pStyle w:val="ae"/>
        <w:spacing w:after="0" w:line="240" w:lineRule="auto"/>
        <w:ind w:left="0" w:firstLine="709"/>
        <w:jc w:val="both"/>
        <w:rPr>
          <w:bCs/>
          <w:sz w:val="24"/>
          <w:szCs w:val="24"/>
        </w:rPr>
      </w:pPr>
      <w:r>
        <w:rPr>
          <w:bCs/>
          <w:sz w:val="24"/>
          <w:szCs w:val="24"/>
        </w:rPr>
        <w:lastRenderedPageBreak/>
        <w:t>Постановление администрации городского округа Воротынский Нижегородской области, указанное в подпункте 2.8.1 Порядка издается в срок, не превышающий двадцати рабочих дней со дня получения и регистрации уведомления и документов, указанных в пункте 2.2 Порядка.</w:t>
      </w:r>
    </w:p>
    <w:p w:rsidR="00A54910" w:rsidRDefault="0008678C">
      <w:pPr>
        <w:pStyle w:val="ae"/>
        <w:spacing w:after="0" w:line="240" w:lineRule="auto"/>
        <w:ind w:left="0" w:firstLine="709"/>
        <w:jc w:val="both"/>
        <w:rPr>
          <w:bCs/>
          <w:sz w:val="24"/>
          <w:szCs w:val="24"/>
        </w:rPr>
      </w:pPr>
      <w:r>
        <w:rPr>
          <w:bCs/>
          <w:sz w:val="24"/>
          <w:szCs w:val="24"/>
        </w:rPr>
        <w:t>2.13. В постановлении администрации городского округа Воротынский Нижегородской области, указанном в пункте 2.12 Порядка, указывается:</w:t>
      </w:r>
    </w:p>
    <w:p w:rsidR="00A54910" w:rsidRDefault="0008678C">
      <w:pPr>
        <w:pStyle w:val="ConsPlusNormal"/>
        <w:ind w:firstLine="709"/>
        <w:jc w:val="both"/>
        <w:rPr>
          <w:bCs/>
          <w:sz w:val="24"/>
          <w:szCs w:val="24"/>
        </w:rPr>
      </w:pPr>
      <w:r>
        <w:rPr>
          <w:bCs/>
          <w:sz w:val="24"/>
          <w:szCs w:val="24"/>
        </w:rPr>
        <w:t>место нахождения (адресный ориентир) самовольной постройки;</w:t>
      </w:r>
    </w:p>
    <w:p w:rsidR="00A54910" w:rsidRDefault="0008678C">
      <w:pPr>
        <w:pStyle w:val="ConsPlusNormal"/>
        <w:ind w:firstLine="709"/>
        <w:jc w:val="both"/>
        <w:rPr>
          <w:bCs/>
          <w:sz w:val="24"/>
          <w:szCs w:val="24"/>
        </w:rPr>
      </w:pPr>
      <w:r>
        <w:rPr>
          <w:bCs/>
          <w:sz w:val="24"/>
          <w:szCs w:val="24"/>
        </w:rPr>
        <w:t>описание самовольной постройки;</w:t>
      </w:r>
    </w:p>
    <w:p w:rsidR="00A54910" w:rsidRDefault="0008678C">
      <w:pPr>
        <w:pStyle w:val="ConsPlusNormal"/>
        <w:ind w:firstLine="709"/>
        <w:jc w:val="both"/>
        <w:rPr>
          <w:bCs/>
          <w:sz w:val="24"/>
          <w:szCs w:val="24"/>
        </w:rPr>
      </w:pPr>
      <w:r>
        <w:rPr>
          <w:bCs/>
          <w:sz w:val="24"/>
          <w:szCs w:val="24"/>
        </w:rPr>
        <w:t>сведения о лице, которое создало или возвело самовольную постройку, а при отсутствии сведений о таком лице сведения о правообладателе земельного участка, на котором создана или возведена самовольная постройка, при наличии соответствующих сведений;</w:t>
      </w:r>
    </w:p>
    <w:p w:rsidR="00A54910" w:rsidRDefault="0008678C">
      <w:pPr>
        <w:pStyle w:val="ConsPlusNormal"/>
        <w:ind w:firstLine="709"/>
        <w:jc w:val="both"/>
        <w:rPr>
          <w:bCs/>
          <w:sz w:val="24"/>
          <w:szCs w:val="24"/>
        </w:rPr>
      </w:pPr>
      <w:r>
        <w:rPr>
          <w:bCs/>
          <w:sz w:val="24"/>
          <w:szCs w:val="24"/>
        </w:rPr>
        <w:t>срок, в течение которого необходимо осуществить снос самовольной постройки в случае, если принято решение о сносе самовольной постройки.</w:t>
      </w:r>
    </w:p>
    <w:p w:rsidR="00A54910" w:rsidRDefault="0008678C">
      <w:pPr>
        <w:pStyle w:val="ConsPlusNormal"/>
        <w:ind w:firstLine="709"/>
        <w:jc w:val="both"/>
      </w:pPr>
      <w:proofErr w:type="gramStart"/>
      <w:r>
        <w:rPr>
          <w:bCs/>
          <w:sz w:val="24"/>
          <w:szCs w:val="24"/>
        </w:rPr>
        <w:t>Контроль за</w:t>
      </w:r>
      <w:proofErr w:type="gramEnd"/>
      <w:r>
        <w:rPr>
          <w:bCs/>
          <w:sz w:val="24"/>
          <w:szCs w:val="24"/>
        </w:rPr>
        <w:t xml:space="preserve"> исполнением решения, указанного в постановлении, остается за администрацией городского округа Воротынский Нижегородской области.</w:t>
      </w:r>
    </w:p>
    <w:p w:rsidR="00A54910" w:rsidRDefault="0008678C">
      <w:pPr>
        <w:pStyle w:val="formattext"/>
        <w:spacing w:beforeAutospacing="0" w:after="0" w:afterAutospacing="0" w:line="240" w:lineRule="auto"/>
        <w:ind w:firstLine="709"/>
        <w:jc w:val="both"/>
        <w:rPr>
          <w:bCs/>
        </w:rPr>
      </w:pPr>
      <w:proofErr w:type="gramStart"/>
      <w:r>
        <w:rPr>
          <w:bCs/>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w:t>
      </w:r>
      <w:r>
        <w:rPr>
          <w:bCs/>
          <w:u w:val="single"/>
        </w:rPr>
        <w:t xml:space="preserve"> </w:t>
      </w:r>
      <w:r>
        <w:rPr>
          <w:bCs/>
        </w:rPr>
        <w:t>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roofErr w:type="gramEnd"/>
    </w:p>
    <w:p w:rsidR="00A54910" w:rsidRDefault="0008678C">
      <w:pPr>
        <w:pStyle w:val="ae"/>
        <w:spacing w:after="0" w:line="240" w:lineRule="auto"/>
        <w:ind w:left="0" w:firstLine="709"/>
        <w:jc w:val="both"/>
      </w:pPr>
      <w:r>
        <w:rPr>
          <w:bCs/>
          <w:sz w:val="24"/>
          <w:szCs w:val="24"/>
        </w:rPr>
        <w:t>2.14. Об исполнении решений Комиссии Отдел ИМКЗ и Отдел ЖКХ не позднее 30 дней со дня получения протокола заседания Комиссии направляют в администрацию городского округа Воротынский Нижегородской области соответствующую информацию.</w:t>
      </w:r>
    </w:p>
    <w:p w:rsidR="00A54910" w:rsidRDefault="0008678C">
      <w:pPr>
        <w:pStyle w:val="formattext"/>
        <w:spacing w:beforeAutospacing="0" w:after="0" w:afterAutospacing="0" w:line="240" w:lineRule="auto"/>
        <w:ind w:firstLine="709"/>
        <w:jc w:val="both"/>
        <w:rPr>
          <w:bCs/>
        </w:rPr>
      </w:pPr>
      <w:r>
        <w:rPr>
          <w:bCs/>
        </w:rPr>
        <w:t>2.15. Предусмотренные подпунктом 2.8.1 Порядка решения не могут быть приняты администрацией городского округа Воротынский Нижегородской области:</w:t>
      </w:r>
    </w:p>
    <w:p w:rsidR="00A54910" w:rsidRDefault="0008678C">
      <w:pPr>
        <w:pStyle w:val="formattext"/>
        <w:spacing w:beforeAutospacing="0" w:after="0" w:afterAutospacing="0" w:line="240" w:lineRule="auto"/>
        <w:ind w:firstLine="709"/>
        <w:jc w:val="both"/>
        <w:rPr>
          <w:bCs/>
        </w:rPr>
      </w:pPr>
      <w:r>
        <w:rPr>
          <w:bCs/>
        </w:rPr>
        <w:t>2.15.1.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A54910" w:rsidRDefault="0008678C">
      <w:pPr>
        <w:pStyle w:val="formattext"/>
        <w:spacing w:beforeAutospacing="0" w:after="0" w:afterAutospacing="0" w:line="240" w:lineRule="auto"/>
        <w:ind w:firstLine="709"/>
        <w:jc w:val="both"/>
        <w:rPr>
          <w:bCs/>
        </w:rPr>
      </w:pPr>
      <w:r>
        <w:rPr>
          <w:bCs/>
        </w:rPr>
        <w:t>2.15.2. В отношении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 единый монастырский, храмовый или иной культовый комплекс.</w:t>
      </w:r>
    </w:p>
    <w:p w:rsidR="00A54910" w:rsidRDefault="0008678C">
      <w:pPr>
        <w:pStyle w:val="formattext"/>
        <w:spacing w:beforeAutospacing="0" w:after="0" w:afterAutospacing="0" w:line="240" w:lineRule="auto"/>
        <w:ind w:firstLine="709"/>
        <w:jc w:val="both"/>
      </w:pPr>
      <w:r>
        <w:rPr>
          <w:bCs/>
        </w:rPr>
        <w:t xml:space="preserve">2.15.3. В отношении объекта недвижимого имущества, право </w:t>
      </w:r>
      <w:proofErr w:type="gramStart"/>
      <w:r>
        <w:rPr>
          <w:bCs/>
        </w:rPr>
        <w:t>собственности</w:t>
      </w:r>
      <w:proofErr w:type="gramEnd"/>
      <w:r>
        <w:rPr>
          <w:bCs/>
        </w:rPr>
        <w:t xml:space="preserve"> на который зарегистрировано в Едином государственном реестре недвижимости или признано судом в соответствии с пунктом 3 статьи 222 </w:t>
      </w:r>
      <w:hyperlink r:id="rId16">
        <w:r>
          <w:rPr>
            <w:rStyle w:val="-"/>
            <w:bCs/>
            <w:color w:val="auto"/>
            <w:u w:val="none"/>
          </w:rPr>
          <w:t>Гражданского кодекса Российской Федерации</w:t>
        </w:r>
      </w:hyperlink>
      <w:r>
        <w:rPr>
          <w:bCs/>
        </w:rPr>
        <w:t xml:space="preserve">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A54910" w:rsidRDefault="0008678C">
      <w:pPr>
        <w:pStyle w:val="formattext"/>
        <w:spacing w:beforeAutospacing="0" w:after="0" w:afterAutospacing="0" w:line="240" w:lineRule="auto"/>
        <w:ind w:firstLine="709"/>
        <w:jc w:val="both"/>
        <w:rPr>
          <w:bCs/>
        </w:rPr>
      </w:pPr>
      <w:r>
        <w:rPr>
          <w:bCs/>
        </w:rPr>
        <w:t>2.15.4. В отношении жилых домов и жилых строений, созданных до 1 января 2019 года соответственно на дачных и садовых земельных участках.</w:t>
      </w:r>
    </w:p>
    <w:p w:rsidR="00A54910" w:rsidRDefault="0008678C">
      <w:pPr>
        <w:pStyle w:val="formattext"/>
        <w:spacing w:beforeAutospacing="0" w:after="0" w:afterAutospacing="0" w:line="240" w:lineRule="auto"/>
        <w:ind w:firstLine="709"/>
        <w:jc w:val="both"/>
        <w:rPr>
          <w:bCs/>
        </w:rPr>
      </w:pPr>
      <w:r>
        <w:rPr>
          <w:bCs/>
        </w:rPr>
        <w:t>2.15.5.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A54910" w:rsidRDefault="0008678C">
      <w:pPr>
        <w:pStyle w:val="ae"/>
        <w:spacing w:after="0" w:line="240" w:lineRule="auto"/>
        <w:ind w:left="0" w:firstLine="709"/>
        <w:jc w:val="both"/>
        <w:rPr>
          <w:bCs/>
          <w:sz w:val="24"/>
          <w:szCs w:val="24"/>
        </w:rPr>
      </w:pPr>
      <w:r>
        <w:rPr>
          <w:bCs/>
          <w:sz w:val="24"/>
          <w:szCs w:val="24"/>
        </w:rPr>
        <w:t>права на эти объекты, жилые дома, жилые строения зарегистрированы до 1 сентября 2018 года;</w:t>
      </w:r>
    </w:p>
    <w:p w:rsidR="00A54910" w:rsidRDefault="0008678C">
      <w:pPr>
        <w:pStyle w:val="ae"/>
        <w:spacing w:after="0" w:line="240" w:lineRule="auto"/>
        <w:ind w:left="0" w:firstLine="709"/>
        <w:jc w:val="both"/>
        <w:rPr>
          <w:bCs/>
          <w:sz w:val="24"/>
          <w:szCs w:val="24"/>
        </w:rPr>
      </w:pPr>
      <w:proofErr w:type="gramStart"/>
      <w:r>
        <w:rPr>
          <w:bCs/>
          <w:sz w:val="24"/>
          <w:szCs w:val="24"/>
        </w:rPr>
        <w:t>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roofErr w:type="gramEnd"/>
    </w:p>
    <w:p w:rsidR="00A54910" w:rsidRDefault="0008678C">
      <w:pPr>
        <w:pStyle w:val="ae"/>
        <w:spacing w:after="0" w:line="240" w:lineRule="auto"/>
        <w:ind w:left="0" w:firstLine="709"/>
        <w:jc w:val="both"/>
        <w:rPr>
          <w:bCs/>
          <w:sz w:val="24"/>
          <w:szCs w:val="24"/>
        </w:rPr>
      </w:pPr>
      <w:r>
        <w:rPr>
          <w:bCs/>
          <w:sz w:val="24"/>
          <w:szCs w:val="24"/>
        </w:rPr>
        <w:t>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A54910" w:rsidRDefault="0008678C">
      <w:pPr>
        <w:pStyle w:val="ae"/>
        <w:spacing w:after="0" w:line="240" w:lineRule="auto"/>
        <w:ind w:left="0" w:firstLine="709"/>
        <w:jc w:val="both"/>
      </w:pPr>
      <w:r>
        <w:rPr>
          <w:bCs/>
          <w:sz w:val="24"/>
          <w:szCs w:val="24"/>
        </w:rPr>
        <w:t xml:space="preserve">2.15.6. </w:t>
      </w:r>
      <w:proofErr w:type="gramStart"/>
      <w:r>
        <w:rPr>
          <w:bCs/>
          <w:sz w:val="24"/>
          <w:szCs w:val="24"/>
        </w:rPr>
        <w:t xml:space="preserve">Администрация городского округа Воротынский Нижегородской области не вправе принимать решение о сносе самовольной постройки либо решение о сносе самовольной постройки </w:t>
      </w:r>
      <w:r>
        <w:rPr>
          <w:bCs/>
          <w:sz w:val="24"/>
          <w:szCs w:val="24"/>
        </w:rPr>
        <w:lastRenderedPageBreak/>
        <w:t xml:space="preserve">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в соответствии со </w:t>
      </w:r>
      <w:hyperlink r:id="rId17">
        <w:r>
          <w:rPr>
            <w:bCs/>
            <w:sz w:val="24"/>
            <w:szCs w:val="24"/>
          </w:rPr>
          <w:t>статьей 222</w:t>
        </w:r>
      </w:hyperlink>
      <w:r>
        <w:rPr>
          <w:bCs/>
          <w:sz w:val="24"/>
          <w:szCs w:val="24"/>
        </w:rPr>
        <w:t xml:space="preserve"> Гражданского кодекса Российской Федерации:</w:t>
      </w:r>
      <w:proofErr w:type="gramEnd"/>
    </w:p>
    <w:p w:rsidR="00A54910" w:rsidRDefault="0008678C">
      <w:pPr>
        <w:pStyle w:val="ae"/>
        <w:spacing w:after="0" w:line="240" w:lineRule="auto"/>
        <w:ind w:left="0" w:firstLine="709"/>
        <w:jc w:val="both"/>
      </w:pPr>
      <w:r>
        <w:rPr>
          <w:bCs/>
          <w:sz w:val="24"/>
          <w:szCs w:val="24"/>
        </w:rPr>
        <w:t xml:space="preserve">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w:t>
      </w:r>
      <w:hyperlink r:id="rId18">
        <w:r>
          <w:rPr>
            <w:bCs/>
            <w:sz w:val="24"/>
            <w:szCs w:val="24"/>
          </w:rPr>
          <w:t>вступления в силу</w:t>
        </w:r>
      </w:hyperlink>
      <w:r>
        <w:rPr>
          <w:bCs/>
          <w:sz w:val="24"/>
          <w:szCs w:val="24"/>
        </w:rPr>
        <w:t xml:space="preserve"> Земельного </w:t>
      </w:r>
      <w:hyperlink r:id="rId19">
        <w:r>
          <w:rPr>
            <w:bCs/>
            <w:sz w:val="24"/>
            <w:szCs w:val="24"/>
          </w:rPr>
          <w:t>кодекса</w:t>
        </w:r>
      </w:hyperlink>
      <w:r>
        <w:rPr>
          <w:bCs/>
          <w:sz w:val="24"/>
          <w:szCs w:val="24"/>
        </w:rPr>
        <w:t xml:space="preserve"> Российской Федерации;</w:t>
      </w:r>
    </w:p>
    <w:p w:rsidR="00A54910" w:rsidRDefault="0008678C">
      <w:pPr>
        <w:pStyle w:val="ae"/>
        <w:spacing w:after="0" w:line="240" w:lineRule="auto"/>
        <w:ind w:left="0" w:firstLine="709"/>
        <w:jc w:val="both"/>
        <w:rPr>
          <w:bCs/>
          <w:sz w:val="24"/>
          <w:szCs w:val="24"/>
        </w:rPr>
      </w:pPr>
      <w:r>
        <w:rPr>
          <w:bCs/>
          <w:sz w:val="24"/>
          <w:szCs w:val="24"/>
        </w:rPr>
        <w:t xml:space="preserve">в связи с отсутствием разрешения на строительство в отношении здания, сооружения или другого строения, </w:t>
      </w:r>
      <w:proofErr w:type="gramStart"/>
      <w:r>
        <w:rPr>
          <w:bCs/>
          <w:sz w:val="24"/>
          <w:szCs w:val="24"/>
        </w:rPr>
        <w:t>созданных</w:t>
      </w:r>
      <w:proofErr w:type="gramEnd"/>
      <w:r>
        <w:rPr>
          <w:bCs/>
          <w:sz w:val="24"/>
          <w:szCs w:val="24"/>
        </w:rPr>
        <w:t xml:space="preserve"> до 14 мая 1998 года.</w:t>
      </w:r>
    </w:p>
    <w:p w:rsidR="00A54910" w:rsidRDefault="0008678C">
      <w:pPr>
        <w:pStyle w:val="ae"/>
        <w:spacing w:after="0" w:line="240" w:lineRule="auto"/>
        <w:ind w:left="0" w:firstLine="709"/>
        <w:jc w:val="both"/>
        <w:rPr>
          <w:bCs/>
          <w:sz w:val="24"/>
          <w:szCs w:val="24"/>
        </w:rPr>
      </w:pPr>
      <w:r>
        <w:rPr>
          <w:bCs/>
          <w:sz w:val="24"/>
          <w:szCs w:val="24"/>
        </w:rPr>
        <w:t xml:space="preserve">2.15.7. </w:t>
      </w:r>
      <w:proofErr w:type="gramStart"/>
      <w:r>
        <w:rPr>
          <w:bCs/>
          <w:sz w:val="24"/>
          <w:szCs w:val="24"/>
        </w:rPr>
        <w:t>Положения подпункта 2.15.5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1 сентября 2018 года.</w:t>
      </w:r>
      <w:proofErr w:type="gramEnd"/>
    </w:p>
    <w:p w:rsidR="00A54910" w:rsidRDefault="0008678C">
      <w:pPr>
        <w:pStyle w:val="formattext"/>
        <w:spacing w:beforeAutospacing="0" w:after="0" w:afterAutospacing="0" w:line="240" w:lineRule="auto"/>
        <w:ind w:firstLine="709"/>
        <w:jc w:val="both"/>
        <w:rPr>
          <w:bCs/>
        </w:rPr>
      </w:pPr>
      <w:bookmarkStart w:id="3" w:name="Par0"/>
      <w:bookmarkEnd w:id="3"/>
      <w:r>
        <w:rPr>
          <w:bCs/>
        </w:rPr>
        <w:t xml:space="preserve">2.16. </w:t>
      </w:r>
      <w:proofErr w:type="gramStart"/>
      <w:r>
        <w:rPr>
          <w:bCs/>
        </w:rPr>
        <w:t>В течение десяти рабочих дней со дня издания постановления о сносе самовольной постройки либо о сносе самовольной постройки или ее приведении в соответствие с установленными требованиями Отдел ИМКЗ направляет копию данного постановления заказным почтовым отправлением лицу, осуществившему самовольную постройку, а при отсутствии сведений о таком лице, правообладателю земельного участка, на котором создана или возведена самовольная постройка.</w:t>
      </w:r>
      <w:proofErr w:type="gramEnd"/>
    </w:p>
    <w:p w:rsidR="00A54910" w:rsidRDefault="0008678C">
      <w:pPr>
        <w:pStyle w:val="formattext"/>
        <w:spacing w:beforeAutospacing="0" w:after="0" w:afterAutospacing="0" w:line="240" w:lineRule="auto"/>
        <w:ind w:firstLine="709"/>
        <w:jc w:val="both"/>
        <w:rPr>
          <w:bCs/>
        </w:rPr>
      </w:pPr>
      <w:r>
        <w:rPr>
          <w:bCs/>
        </w:rPr>
        <w:t>2.17. В случае</w:t>
      </w:r>
      <w:proofErr w:type="gramStart"/>
      <w:r>
        <w:rPr>
          <w:bCs/>
        </w:rPr>
        <w:t>,</w:t>
      </w:r>
      <w:proofErr w:type="gramEnd"/>
      <w:r>
        <w:rPr>
          <w:bCs/>
        </w:rPr>
        <w:t xml:space="preserve"> если лица, указанные в пункте 2.16 Порядка, не были выявлены, в течение десяти рабочих дней со дня издания постановления, указанного в пункте 2.12 Порядка Отдел ИМКЗ:</w:t>
      </w:r>
    </w:p>
    <w:p w:rsidR="00A54910" w:rsidRDefault="0008678C">
      <w:pPr>
        <w:spacing w:after="0" w:line="240" w:lineRule="auto"/>
        <w:ind w:firstLine="709"/>
        <w:jc w:val="both"/>
        <w:rPr>
          <w:bCs/>
          <w:sz w:val="24"/>
          <w:szCs w:val="24"/>
        </w:rPr>
      </w:pPr>
      <w:r>
        <w:rPr>
          <w:bCs/>
          <w:sz w:val="24"/>
          <w:szCs w:val="24"/>
        </w:rPr>
        <w:t xml:space="preserve">2.17.1. Организует опубликование в официальном печатном средстве массовой информации - газете «Воротынская газета» сообщения о </w:t>
      </w:r>
      <w:proofErr w:type="gramStart"/>
      <w:r>
        <w:rPr>
          <w:bCs/>
          <w:sz w:val="24"/>
          <w:szCs w:val="24"/>
        </w:rPr>
        <w:t>планируемых</w:t>
      </w:r>
      <w:proofErr w:type="gramEnd"/>
      <w:r>
        <w:rPr>
          <w:bCs/>
          <w:sz w:val="24"/>
          <w:szCs w:val="24"/>
        </w:rPr>
        <w:t xml:space="preserve"> сносе самовольной постройки или ее приведении в соответствие с установленными требованиями.</w:t>
      </w:r>
    </w:p>
    <w:p w:rsidR="00A54910" w:rsidRDefault="0008678C">
      <w:pPr>
        <w:spacing w:after="0" w:line="240" w:lineRule="auto"/>
        <w:ind w:firstLine="709"/>
        <w:jc w:val="both"/>
        <w:rPr>
          <w:bCs/>
          <w:sz w:val="24"/>
          <w:szCs w:val="24"/>
        </w:rPr>
      </w:pPr>
      <w:r>
        <w:rPr>
          <w:bCs/>
          <w:sz w:val="24"/>
          <w:szCs w:val="24"/>
        </w:rPr>
        <w:t xml:space="preserve">2.17.2. </w:t>
      </w:r>
      <w:proofErr w:type="gramStart"/>
      <w:r>
        <w:rPr>
          <w:bCs/>
          <w:sz w:val="24"/>
          <w:szCs w:val="24"/>
        </w:rPr>
        <w:t>Организует размещение на официальном сайте городского округа Воротынский Нижегородской области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roofErr w:type="gramEnd"/>
    </w:p>
    <w:p w:rsidR="00A54910" w:rsidRDefault="0008678C">
      <w:pPr>
        <w:widowControl w:val="0"/>
        <w:spacing w:after="0" w:line="240" w:lineRule="auto"/>
        <w:ind w:firstLine="709"/>
        <w:jc w:val="both"/>
        <w:outlineLvl w:val="0"/>
      </w:pPr>
      <w:r>
        <w:rPr>
          <w:bCs/>
          <w:sz w:val="24"/>
          <w:szCs w:val="24"/>
        </w:rPr>
        <w:t xml:space="preserve">2.17.3. </w:t>
      </w:r>
      <w:proofErr w:type="gramStart"/>
      <w:r>
        <w:rPr>
          <w:bCs/>
          <w:sz w:val="24"/>
          <w:szCs w:val="24"/>
        </w:rPr>
        <w:t>В течение десяти рабочих дней со дня издания постановления, указанного в пункте 2.12 Порядка, Отдел ИМКЗ направляет в Отдел развития территорий администрации городского округа Воротынский Нижегородской области (далее — Отдел развития территорий) сообщение о планируемом сносе самовольной постройки или ее приведении в соответствие с установленными требованиями, для размещения данного сообщения на информационном щите в границах земельного участка, на котором создана или</w:t>
      </w:r>
      <w:proofErr w:type="gramEnd"/>
      <w:r>
        <w:rPr>
          <w:bCs/>
          <w:sz w:val="24"/>
          <w:szCs w:val="24"/>
        </w:rPr>
        <w:t xml:space="preserve"> возведена самовольная постройка.</w:t>
      </w:r>
    </w:p>
    <w:p w:rsidR="00A54910" w:rsidRDefault="0008678C">
      <w:pPr>
        <w:pStyle w:val="ConsPlusNormal"/>
        <w:ind w:firstLine="709"/>
        <w:jc w:val="both"/>
      </w:pPr>
      <w:r>
        <w:rPr>
          <w:bCs/>
          <w:sz w:val="24"/>
          <w:szCs w:val="24"/>
        </w:rPr>
        <w:t>2.17.4. Информацию о размещении сообщения, указанного в подпункте 2.17.3 Порядка,  Отдел развития территорий направляет в Отдел ИМКЗ с приложением фотоматериалов в течение 10 дней после поступления соответствующего уведомления в Отдел развития территорий.</w:t>
      </w:r>
    </w:p>
    <w:p w:rsidR="00A54910" w:rsidRDefault="0008678C">
      <w:pPr>
        <w:pStyle w:val="ConsPlusNormal"/>
        <w:ind w:firstLine="709"/>
        <w:jc w:val="both"/>
        <w:rPr>
          <w:bCs/>
          <w:sz w:val="24"/>
          <w:szCs w:val="24"/>
        </w:rPr>
      </w:pPr>
      <w:r>
        <w:rPr>
          <w:bCs/>
          <w:sz w:val="24"/>
          <w:szCs w:val="24"/>
        </w:rPr>
        <w:t xml:space="preserve">В день установки информационного щита исполнителем данного мероприятия осуществляется </w:t>
      </w:r>
      <w:proofErr w:type="spellStart"/>
      <w:r>
        <w:rPr>
          <w:bCs/>
          <w:sz w:val="24"/>
          <w:szCs w:val="24"/>
        </w:rPr>
        <w:t>фотофиксация</w:t>
      </w:r>
      <w:proofErr w:type="spellEnd"/>
      <w:r>
        <w:rPr>
          <w:bCs/>
          <w:sz w:val="24"/>
          <w:szCs w:val="24"/>
        </w:rPr>
        <w:t xml:space="preserve"> установленного информационного щита с указанием на фотокадре даты и времени фиксации.</w:t>
      </w:r>
    </w:p>
    <w:p w:rsidR="00A54910" w:rsidRDefault="00A54910">
      <w:pPr>
        <w:pStyle w:val="ConsPlusNormal"/>
        <w:ind w:firstLine="567"/>
        <w:jc w:val="both"/>
        <w:rPr>
          <w:bCs/>
          <w:sz w:val="24"/>
          <w:szCs w:val="24"/>
        </w:rPr>
      </w:pPr>
    </w:p>
    <w:p w:rsidR="00A54910" w:rsidRDefault="00A54910">
      <w:pPr>
        <w:pStyle w:val="ConsPlusNormal"/>
        <w:ind w:firstLine="567"/>
        <w:jc w:val="both"/>
        <w:rPr>
          <w:bCs/>
          <w:sz w:val="24"/>
          <w:szCs w:val="24"/>
        </w:rPr>
      </w:pPr>
    </w:p>
    <w:p w:rsidR="00A54910" w:rsidRDefault="00A54910">
      <w:pPr>
        <w:pStyle w:val="ConsPlusNormal"/>
        <w:ind w:firstLine="567"/>
        <w:jc w:val="both"/>
        <w:rPr>
          <w:bCs/>
          <w:sz w:val="24"/>
          <w:szCs w:val="24"/>
        </w:rPr>
      </w:pPr>
    </w:p>
    <w:p w:rsidR="00A54910" w:rsidRDefault="0008678C">
      <w:pPr>
        <w:pStyle w:val="ConsPlusNormal"/>
        <w:jc w:val="center"/>
        <w:rPr>
          <w:b/>
          <w:sz w:val="24"/>
          <w:szCs w:val="24"/>
        </w:rPr>
      </w:pPr>
      <w:r>
        <w:rPr>
          <w:b/>
          <w:sz w:val="24"/>
          <w:szCs w:val="24"/>
        </w:rPr>
        <w:t>3. ПОРЯДОК ВЗАИМОДЕЙСТВИЯ ОТРАСЛЕВЫХ (ФУНКЦИОНАЛЬНЫХ) И ТЕРРИТОРИАЛЬНЫХ ОРГАНОВ АДМИНИСТРАЦИИ ГОРОДСКОГО ОКРУГА ВОРОТЫНСКИЙ НИЖЕГОРОДСКОЙ ОБЛАСТИ ПРИ СНОСЕ САМОВОЛЬНОЙ ПОСТРОЙКИ ИЛИ ЕЕ ПРИВЕДЕНИИ В СООТВЕТСТВИЕ С УСТАНОВЛЕННЫМИ ТРЕБОВАНИЯМИ ЗА СЧЕТ СРЕДСТВ МЕСТНОГО БЮДЖЕТА</w:t>
      </w:r>
    </w:p>
    <w:p w:rsidR="00A54910" w:rsidRDefault="0008678C">
      <w:pPr>
        <w:spacing w:after="0" w:line="240" w:lineRule="auto"/>
        <w:ind w:firstLine="709"/>
        <w:jc w:val="both"/>
        <w:rPr>
          <w:bCs/>
          <w:sz w:val="24"/>
          <w:szCs w:val="24"/>
        </w:rPr>
      </w:pPr>
      <w:bookmarkStart w:id="4" w:name="Par5"/>
      <w:bookmarkEnd w:id="4"/>
      <w:r>
        <w:rPr>
          <w:bCs/>
          <w:sz w:val="24"/>
          <w:szCs w:val="24"/>
        </w:rPr>
        <w:t xml:space="preserve">3.1.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 правообладатель земельного участка, на котором создана или </w:t>
      </w:r>
      <w:r>
        <w:rPr>
          <w:bCs/>
          <w:sz w:val="24"/>
          <w:szCs w:val="24"/>
        </w:rPr>
        <w:lastRenderedPageBreak/>
        <w:t>возведена самовольная постройка, в срок, установленный соответствующим решением суда или постановлением администрации городского округа Воротынский Нижегородской области.</w:t>
      </w:r>
    </w:p>
    <w:p w:rsidR="00A54910" w:rsidRDefault="0008678C">
      <w:pPr>
        <w:pStyle w:val="ConsPlusNormal"/>
        <w:ind w:firstLine="709"/>
        <w:jc w:val="both"/>
      </w:pPr>
      <w:r>
        <w:rPr>
          <w:bCs/>
          <w:sz w:val="24"/>
          <w:szCs w:val="24"/>
        </w:rPr>
        <w:t xml:space="preserve">3.2. Снос самовольной постройки осуществляется в соответствии со </w:t>
      </w:r>
      <w:hyperlink r:id="rId20">
        <w:r>
          <w:rPr>
            <w:bCs/>
            <w:sz w:val="24"/>
            <w:szCs w:val="24"/>
          </w:rPr>
          <w:t>статьями 55.30</w:t>
        </w:r>
      </w:hyperlink>
      <w:r>
        <w:rPr>
          <w:bCs/>
          <w:sz w:val="24"/>
          <w:szCs w:val="24"/>
        </w:rPr>
        <w:t xml:space="preserve">, </w:t>
      </w:r>
      <w:hyperlink r:id="rId21">
        <w:r>
          <w:rPr>
            <w:bCs/>
            <w:sz w:val="24"/>
            <w:szCs w:val="24"/>
          </w:rPr>
          <w:t>55.31</w:t>
        </w:r>
      </w:hyperlink>
      <w:r>
        <w:rPr>
          <w:bCs/>
          <w:sz w:val="24"/>
          <w:szCs w:val="24"/>
        </w:rPr>
        <w:t xml:space="preserve">, 55.33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22">
        <w:r>
          <w:rPr>
            <w:bCs/>
            <w:sz w:val="24"/>
            <w:szCs w:val="24"/>
          </w:rPr>
          <w:t>главой 6</w:t>
        </w:r>
      </w:hyperlink>
      <w:r>
        <w:rPr>
          <w:bCs/>
          <w:sz w:val="24"/>
          <w:szCs w:val="24"/>
        </w:rPr>
        <w:t xml:space="preserve"> Градостроительного кодекса Российской федерации.</w:t>
      </w:r>
    </w:p>
    <w:p w:rsidR="00A54910" w:rsidRDefault="0008678C">
      <w:pPr>
        <w:spacing w:after="0" w:line="240" w:lineRule="auto"/>
        <w:ind w:firstLine="709"/>
        <w:jc w:val="both"/>
        <w:rPr>
          <w:bCs/>
          <w:sz w:val="24"/>
          <w:szCs w:val="24"/>
        </w:rPr>
      </w:pPr>
      <w:r>
        <w:rPr>
          <w:bCs/>
          <w:sz w:val="24"/>
          <w:szCs w:val="24"/>
        </w:rPr>
        <w:t>3.3. Лица, указанные в пункте 3.1 Порядка, обязаны:</w:t>
      </w:r>
    </w:p>
    <w:p w:rsidR="00A54910" w:rsidRDefault="0008678C">
      <w:pPr>
        <w:spacing w:after="0" w:line="240" w:lineRule="auto"/>
        <w:ind w:firstLine="709"/>
        <w:jc w:val="both"/>
        <w:rPr>
          <w:bCs/>
          <w:sz w:val="24"/>
          <w:szCs w:val="24"/>
        </w:rPr>
      </w:pPr>
      <w:r>
        <w:rPr>
          <w:bCs/>
          <w:sz w:val="24"/>
          <w:szCs w:val="24"/>
        </w:rPr>
        <w:t>3.3.1. Осуществить снос самовольной постройки в случае, если принято решение о сносе самовольной постройки, в срок, установленный указанным решением.</w:t>
      </w:r>
      <w:bookmarkStart w:id="5" w:name="Par2"/>
      <w:bookmarkEnd w:id="5"/>
    </w:p>
    <w:p w:rsidR="00A54910" w:rsidRDefault="0008678C">
      <w:pPr>
        <w:spacing w:after="0" w:line="240" w:lineRule="auto"/>
        <w:ind w:firstLine="709"/>
        <w:jc w:val="both"/>
        <w:rPr>
          <w:bCs/>
          <w:sz w:val="24"/>
          <w:szCs w:val="24"/>
        </w:rPr>
      </w:pPr>
      <w:r>
        <w:rPr>
          <w:bCs/>
          <w:sz w:val="24"/>
          <w:szCs w:val="24"/>
        </w:rPr>
        <w:t xml:space="preserve">3.3.2. </w:t>
      </w:r>
      <w:proofErr w:type="gramStart"/>
      <w:r>
        <w:rPr>
          <w:bCs/>
          <w:sz w:val="24"/>
          <w:szCs w:val="24"/>
        </w:rPr>
        <w:t>Осуществить снос самовольной постройки либо представить в Отдел ЖКХ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roofErr w:type="gramEnd"/>
    </w:p>
    <w:p w:rsidR="00A54910" w:rsidRDefault="0008678C">
      <w:pPr>
        <w:spacing w:after="0" w:line="240" w:lineRule="auto"/>
        <w:ind w:firstLine="709"/>
        <w:jc w:val="both"/>
      </w:pPr>
      <w:r>
        <w:rPr>
          <w:bCs/>
          <w:sz w:val="24"/>
          <w:szCs w:val="24"/>
        </w:rPr>
        <w:t xml:space="preserve">3.3.3. </w:t>
      </w:r>
      <w:proofErr w:type="gramStart"/>
      <w:r>
        <w:rPr>
          <w:bCs/>
          <w:sz w:val="24"/>
          <w:szCs w:val="24"/>
        </w:rP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proofErr w:type="gramEnd"/>
      <w:r>
        <w:rPr>
          <w:bCs/>
          <w:sz w:val="24"/>
          <w:szCs w:val="24"/>
        </w:rPr>
        <w:t xml:space="preserve"> При этом необходимо, чтобы в срок, предусмотренный под</w:t>
      </w:r>
      <w:hyperlink w:anchor="Par2">
        <w:r>
          <w:rPr>
            <w:bCs/>
            <w:sz w:val="24"/>
            <w:szCs w:val="24"/>
          </w:rPr>
          <w:t>пунктом 3.3.2</w:t>
        </w:r>
      </w:hyperlink>
      <w:r>
        <w:rPr>
          <w:bCs/>
          <w:sz w:val="24"/>
          <w:szCs w:val="24"/>
        </w:rPr>
        <w:t xml:space="preserve"> Порядка, такие лица представили в Отдел ЖКХ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A54910" w:rsidRDefault="0008678C">
      <w:pPr>
        <w:spacing w:after="0" w:line="240" w:lineRule="auto"/>
        <w:ind w:firstLine="709"/>
        <w:jc w:val="both"/>
        <w:rPr>
          <w:bCs/>
          <w:sz w:val="24"/>
          <w:szCs w:val="24"/>
        </w:rPr>
      </w:pPr>
      <w:r>
        <w:rPr>
          <w:bCs/>
          <w:sz w:val="24"/>
          <w:szCs w:val="24"/>
        </w:rPr>
        <w:t>3.4. В случае</w:t>
      </w:r>
      <w:proofErr w:type="gramStart"/>
      <w:r>
        <w:rPr>
          <w:bCs/>
          <w:sz w:val="24"/>
          <w:szCs w:val="24"/>
        </w:rPr>
        <w:t>,</w:t>
      </w:r>
      <w:proofErr w:type="gramEnd"/>
      <w:r>
        <w:rPr>
          <w:bCs/>
          <w:sz w:val="24"/>
          <w:szCs w:val="24"/>
        </w:rPr>
        <w:t xml:space="preserve"> если принято решение о сносе самовольной постройки или ее приведении в соответствие с установленными требованиями, лица, указанные в пункте 3.1 Порядка, новый правообладатель земельного участка либо Отдел ЖКХ по своему выбору осуществляют снос самовольной постройки или ее приведение в соответствие с установленными требованиями.</w:t>
      </w:r>
    </w:p>
    <w:p w:rsidR="00A54910" w:rsidRDefault="0008678C">
      <w:pPr>
        <w:pStyle w:val="ConsPlusNormal"/>
        <w:ind w:firstLine="709"/>
        <w:jc w:val="both"/>
      </w:pPr>
      <w:bookmarkStart w:id="6" w:name="Par6"/>
      <w:bookmarkEnd w:id="6"/>
      <w:r>
        <w:rPr>
          <w:bCs/>
          <w:sz w:val="24"/>
          <w:szCs w:val="24"/>
        </w:rPr>
        <w:t xml:space="preserve">3.5. По истечении срока, установленного для добровольного сноса самовольной постройки или приведения ее в соответствие с установленными требованиями, Отдел ЖКХ в течение двух рабочих дней со дня истечения такого срока осуществляет осмотр места расположения самовольной постройки с целью установления факта исполнения либо неисполнения соответствующего решения. Результаты осмотра оформляются </w:t>
      </w:r>
      <w:hyperlink w:anchor="P109">
        <w:r>
          <w:rPr>
            <w:bCs/>
            <w:sz w:val="24"/>
            <w:szCs w:val="24"/>
          </w:rPr>
          <w:t>актом</w:t>
        </w:r>
      </w:hyperlink>
      <w:r>
        <w:rPr>
          <w:bCs/>
          <w:sz w:val="24"/>
          <w:szCs w:val="24"/>
        </w:rPr>
        <w:t xml:space="preserve"> по форме согласно приложению к Порядку с приложением фотоматериалов.</w:t>
      </w:r>
    </w:p>
    <w:p w:rsidR="00A54910" w:rsidRDefault="0008678C">
      <w:pPr>
        <w:pStyle w:val="ConsPlusNormal"/>
        <w:ind w:firstLine="709"/>
        <w:jc w:val="both"/>
      </w:pPr>
      <w:r>
        <w:rPr>
          <w:bCs/>
          <w:sz w:val="24"/>
          <w:szCs w:val="24"/>
        </w:rPr>
        <w:t>3.6. В случае</w:t>
      </w:r>
      <w:proofErr w:type="gramStart"/>
      <w:r>
        <w:rPr>
          <w:bCs/>
          <w:sz w:val="24"/>
          <w:szCs w:val="24"/>
        </w:rPr>
        <w:t>,</w:t>
      </w:r>
      <w:proofErr w:type="gramEnd"/>
      <w:r>
        <w:rPr>
          <w:bCs/>
          <w:sz w:val="24"/>
          <w:szCs w:val="24"/>
        </w:rPr>
        <w:t xml:space="preserve"> если по результатам осмотра места расположения самовольной постройки установлено неисполнение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обязанности по сносу самовольной постройки или ее приведению в соответствие с установленными требованиями, Отдел ЖКХ уведомляет об этом администрацию городского округа Воротынский Нижегородской области не позднее шести рабочих дней со дня истечения срока для добровольного сноса самовольной постройки.</w:t>
      </w:r>
    </w:p>
    <w:p w:rsidR="00A54910" w:rsidRDefault="0008678C">
      <w:pPr>
        <w:pStyle w:val="ConsPlusNormal"/>
        <w:ind w:firstLine="709"/>
        <w:jc w:val="both"/>
      </w:pPr>
      <w:r>
        <w:rPr>
          <w:bCs/>
          <w:sz w:val="24"/>
          <w:szCs w:val="24"/>
        </w:rPr>
        <w:t>3.7. Администрация городского округа Воротынский Нижегородской области при получении уведомления, указанного в пункте 3.6 настоящего Порядка:</w:t>
      </w:r>
    </w:p>
    <w:p w:rsidR="00A54910" w:rsidRDefault="0008678C">
      <w:pPr>
        <w:spacing w:after="0" w:line="240" w:lineRule="auto"/>
        <w:ind w:firstLine="709"/>
        <w:jc w:val="both"/>
      </w:pPr>
      <w:r>
        <w:rPr>
          <w:bCs/>
          <w:sz w:val="24"/>
          <w:szCs w:val="24"/>
        </w:rPr>
        <w:t xml:space="preserve">3.7.1. В течение семи рабочих дней со дня получения уведомления, предусмотренного </w:t>
      </w:r>
      <w:hyperlink r:id="rId23">
        <w:r>
          <w:rPr>
            <w:bCs/>
            <w:sz w:val="24"/>
            <w:szCs w:val="24"/>
          </w:rPr>
          <w:t>пунктом</w:t>
        </w:r>
      </w:hyperlink>
      <w:r>
        <w:rPr>
          <w:bCs/>
          <w:sz w:val="24"/>
          <w:szCs w:val="24"/>
        </w:rPr>
        <w:t xml:space="preserve"> 3.6 Порядка, направляет уведомление об этом в министерство имущественных и земельных отношений Нижегородской области, при условии, что самовольная постройка создана или возведена на земельном участке, находящемся в государственной собственности.</w:t>
      </w:r>
    </w:p>
    <w:p w:rsidR="00A54910" w:rsidRDefault="0008678C">
      <w:pPr>
        <w:spacing w:after="0" w:line="240" w:lineRule="auto"/>
        <w:ind w:firstLine="709"/>
        <w:jc w:val="both"/>
      </w:pPr>
      <w:r>
        <w:rPr>
          <w:bCs/>
          <w:sz w:val="24"/>
          <w:szCs w:val="24"/>
        </w:rPr>
        <w:t xml:space="preserve">3.7.2. </w:t>
      </w:r>
      <w:proofErr w:type="gramStart"/>
      <w:r>
        <w:rPr>
          <w:bCs/>
          <w:sz w:val="24"/>
          <w:szCs w:val="24"/>
        </w:rPr>
        <w:t xml:space="preserve">Обращается в течение шести месяцев со дня получения уведомления, предусмотренного </w:t>
      </w:r>
      <w:hyperlink r:id="rId24">
        <w:r>
          <w:rPr>
            <w:bCs/>
            <w:sz w:val="24"/>
            <w:szCs w:val="24"/>
          </w:rPr>
          <w:t>пунктом</w:t>
        </w:r>
      </w:hyperlink>
      <w:r>
        <w:rPr>
          <w:bCs/>
          <w:sz w:val="24"/>
          <w:szCs w:val="24"/>
        </w:rPr>
        <w:t xml:space="preserve"> 3.6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3.8.3 Порядка.</w:t>
      </w:r>
      <w:proofErr w:type="gramEnd"/>
    </w:p>
    <w:p w:rsidR="00A54910" w:rsidRDefault="0008678C">
      <w:pPr>
        <w:spacing w:after="0" w:line="240" w:lineRule="auto"/>
        <w:ind w:firstLine="709"/>
        <w:jc w:val="both"/>
      </w:pPr>
      <w:r>
        <w:rPr>
          <w:bCs/>
          <w:sz w:val="24"/>
          <w:szCs w:val="24"/>
        </w:rPr>
        <w:t xml:space="preserve">3.7.3. </w:t>
      </w:r>
      <w:proofErr w:type="gramStart"/>
      <w:r>
        <w:rPr>
          <w:bCs/>
          <w:sz w:val="24"/>
          <w:szCs w:val="24"/>
        </w:rPr>
        <w:t xml:space="preserve">Обращается в течение шести месяцев со дня получения уведомления, предусмотренного </w:t>
      </w:r>
      <w:hyperlink r:id="rId25">
        <w:r>
          <w:rPr>
            <w:bCs/>
            <w:sz w:val="24"/>
            <w:szCs w:val="24"/>
          </w:rPr>
          <w:t>пунктом</w:t>
        </w:r>
      </w:hyperlink>
      <w:r>
        <w:rPr>
          <w:bCs/>
          <w:sz w:val="24"/>
          <w:szCs w:val="24"/>
        </w:rPr>
        <w:t xml:space="preserve"> 3.6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w:t>
      </w:r>
      <w:r>
        <w:rPr>
          <w:bCs/>
          <w:sz w:val="24"/>
          <w:szCs w:val="24"/>
        </w:rPr>
        <w:lastRenderedPageBreak/>
        <w:t>расположен в границах территории общего пользования, за</w:t>
      </w:r>
      <w:proofErr w:type="gramEnd"/>
      <w:r>
        <w:rPr>
          <w:bCs/>
          <w:sz w:val="24"/>
          <w:szCs w:val="24"/>
        </w:rPr>
        <w:t xml:space="preserve"> исключением случая, предусмотренного подпунктом 3.8.3  Порядка.</w:t>
      </w:r>
    </w:p>
    <w:p w:rsidR="00A54910" w:rsidRDefault="0008678C">
      <w:pPr>
        <w:pStyle w:val="ConsPlusNormal"/>
        <w:ind w:firstLine="709"/>
        <w:jc w:val="both"/>
        <w:rPr>
          <w:bCs/>
          <w:sz w:val="24"/>
          <w:szCs w:val="24"/>
        </w:rPr>
      </w:pPr>
      <w:r>
        <w:rPr>
          <w:bCs/>
          <w:sz w:val="24"/>
          <w:szCs w:val="24"/>
        </w:rPr>
        <w:t>3.8. Снос самовольной постройки или ее приведение в соответствие с установленными требованиями осуществляется за счет средств бюджета городского округа Воротынский Нижегородской области в следующих случаях:</w:t>
      </w:r>
    </w:p>
    <w:p w:rsidR="00A54910" w:rsidRDefault="0008678C">
      <w:pPr>
        <w:pStyle w:val="ConsPlusNormal"/>
        <w:ind w:firstLine="709"/>
        <w:jc w:val="both"/>
        <w:rPr>
          <w:bCs/>
          <w:sz w:val="24"/>
          <w:szCs w:val="24"/>
        </w:rPr>
      </w:pPr>
      <w:bookmarkStart w:id="7" w:name="P79"/>
      <w:bookmarkEnd w:id="7"/>
      <w:r>
        <w:rPr>
          <w:bCs/>
          <w:sz w:val="24"/>
          <w:szCs w:val="24"/>
        </w:rPr>
        <w:t xml:space="preserve">3.8.1. </w:t>
      </w:r>
      <w:proofErr w:type="gramStart"/>
      <w:r>
        <w:rPr>
          <w:bCs/>
          <w:sz w:val="24"/>
          <w:szCs w:val="24"/>
        </w:rPr>
        <w:t>В течение двух месяцев со дня размещения на официальном сайте городского округа Воротынский Нижегородской области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указанного в подпункте 2.17.2 Порядка лицо, которое создало или возвело самовольную постройку, а при отсутствии сведений о таком лице - правообладатель земельного участка, на котором создана или возведена</w:t>
      </w:r>
      <w:proofErr w:type="gramEnd"/>
      <w:r>
        <w:rPr>
          <w:bCs/>
          <w:sz w:val="24"/>
          <w:szCs w:val="24"/>
        </w:rPr>
        <w:t xml:space="preserve"> самовольная постройка, не были выявлены.</w:t>
      </w:r>
      <w:bookmarkStart w:id="8" w:name="P80"/>
      <w:bookmarkEnd w:id="8"/>
    </w:p>
    <w:p w:rsidR="00A54910" w:rsidRDefault="0008678C">
      <w:pPr>
        <w:spacing w:after="0" w:line="240" w:lineRule="auto"/>
        <w:ind w:firstLine="709"/>
        <w:jc w:val="both"/>
        <w:rPr>
          <w:bCs/>
          <w:sz w:val="24"/>
          <w:szCs w:val="24"/>
        </w:rPr>
      </w:pPr>
      <w:bookmarkStart w:id="9" w:name="P81"/>
      <w:bookmarkEnd w:id="9"/>
      <w:r>
        <w:rPr>
          <w:bCs/>
          <w:sz w:val="24"/>
          <w:szCs w:val="24"/>
        </w:rPr>
        <w:t>3.8.2. В течени</w:t>
      </w:r>
      <w:proofErr w:type="gramStart"/>
      <w:r>
        <w:rPr>
          <w:bCs/>
          <w:sz w:val="24"/>
          <w:szCs w:val="24"/>
        </w:rPr>
        <w:t>и</w:t>
      </w:r>
      <w:proofErr w:type="gramEnd"/>
      <w:r>
        <w:rPr>
          <w:bCs/>
          <w:sz w:val="24"/>
          <w:szCs w:val="24"/>
        </w:rPr>
        <w:t xml:space="preserve"> шести месяцев со дня истечения срока, установленного решением суда или постановлением администрации городского округа Воротынский Нижегородской области о сносе самовольной постройки либо о сносе самовольной постройки или ее приведении в соответствие с установленными требованиями, лицо, которое создало или возвело самовольную постройку, а при отсутствии сведений о таком лице - правообладатель земельного участка, на котором создана или возведена самовольная постройка, не выполнило соответствующие обязанности, предусмотренные пунктом 3.3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A54910" w:rsidRDefault="0008678C">
      <w:pPr>
        <w:spacing w:after="0" w:line="240" w:lineRule="auto"/>
        <w:ind w:firstLine="709"/>
        <w:jc w:val="both"/>
        <w:rPr>
          <w:bCs/>
          <w:sz w:val="24"/>
          <w:szCs w:val="24"/>
        </w:rPr>
      </w:pPr>
      <w:r>
        <w:rPr>
          <w:bCs/>
          <w:sz w:val="24"/>
          <w:szCs w:val="24"/>
        </w:rPr>
        <w:t>3.8.3. В срок, установленный решением суда или постановлением администрации городского округа Воротынский Нижегородской области о сносе самовольной постройки либо о сносе самовольной постройки или ее приведении в соответствие с установленными требованиями, лицами, указанными в пункте 3.1  Порядка, не выполнены соответствующие обязанности, предусмотренные пунктом 3.3.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A54910" w:rsidRDefault="0008678C">
      <w:pPr>
        <w:spacing w:after="0" w:line="240" w:lineRule="auto"/>
        <w:ind w:firstLine="709"/>
        <w:jc w:val="both"/>
      </w:pPr>
      <w:r>
        <w:rPr>
          <w:bCs/>
          <w:sz w:val="24"/>
          <w:szCs w:val="24"/>
        </w:rPr>
        <w:t>3.9. В течение двух месяцев со дня истечения сроков, указанных соответственно в подпунктах 3.8.1 - 3.8.3 Порядка администрация городского округа Воротынский Нижегородской области принимает решение об осуществлении сноса самовольной постройки или ее приведения в соответствие с установленными требованиями с указанием сроков сноса или приведения в соответствие с установленными требованиями.</w:t>
      </w:r>
    </w:p>
    <w:p w:rsidR="00A54910" w:rsidRDefault="0008678C">
      <w:pPr>
        <w:spacing w:after="0" w:line="240" w:lineRule="auto"/>
        <w:ind w:firstLine="709"/>
        <w:jc w:val="both"/>
      </w:pPr>
      <w:r>
        <w:rPr>
          <w:bCs/>
          <w:sz w:val="24"/>
          <w:szCs w:val="24"/>
        </w:rPr>
        <w:t>3.10. Отдел ИМКЗ в течени</w:t>
      </w:r>
      <w:proofErr w:type="gramStart"/>
      <w:r>
        <w:rPr>
          <w:bCs/>
          <w:sz w:val="24"/>
          <w:szCs w:val="24"/>
        </w:rPr>
        <w:t>и</w:t>
      </w:r>
      <w:proofErr w:type="gramEnd"/>
      <w:r>
        <w:rPr>
          <w:bCs/>
          <w:sz w:val="24"/>
          <w:szCs w:val="24"/>
        </w:rPr>
        <w:t xml:space="preserve"> десяти рабочих дней после получения уведомления, указанного в пункте 3.6 Порядка разрабатывает проект постановления администрации городского округа Воротынский Нижегородской области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A54910" w:rsidRDefault="0008678C">
      <w:pPr>
        <w:pStyle w:val="ae"/>
        <w:tabs>
          <w:tab w:val="left" w:pos="284"/>
        </w:tabs>
        <w:spacing w:after="0" w:line="240" w:lineRule="auto"/>
        <w:ind w:left="0" w:firstLine="709"/>
        <w:jc w:val="both"/>
      </w:pPr>
      <w:r>
        <w:rPr>
          <w:bCs/>
          <w:sz w:val="24"/>
          <w:szCs w:val="24"/>
        </w:rPr>
        <w:t xml:space="preserve">3.11. </w:t>
      </w:r>
      <w:proofErr w:type="gramStart"/>
      <w:r>
        <w:rPr>
          <w:bCs/>
          <w:sz w:val="24"/>
          <w:szCs w:val="24"/>
        </w:rPr>
        <w:t>В случаях, предусмотренных подпунктами 3.8.2 и 3.8.3 Порядка, Отдел ЖКХ,  осуществивший снос самовольной постройки или ее приведение в соответствие с установленными требованиями, вправе в интересах администрации городского округа Воротынский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3.1 Порядка, за исключением случая, если в соответствии</w:t>
      </w:r>
      <w:proofErr w:type="gramEnd"/>
      <w:r>
        <w:rPr>
          <w:bCs/>
          <w:sz w:val="24"/>
          <w:szCs w:val="24"/>
        </w:rPr>
        <w:t xml:space="preserve"> с федеральным законом администрация городского округа Воротынский Нижегородской области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A54910" w:rsidRDefault="00A54910">
      <w:pPr>
        <w:spacing w:after="0" w:line="240" w:lineRule="auto"/>
        <w:ind w:firstLine="709"/>
        <w:jc w:val="both"/>
        <w:rPr>
          <w:bCs/>
          <w:sz w:val="24"/>
          <w:szCs w:val="24"/>
        </w:rPr>
      </w:pPr>
    </w:p>
    <w:p w:rsidR="00A54910" w:rsidRDefault="0008678C">
      <w:pPr>
        <w:spacing w:before="280" w:after="0"/>
        <w:ind w:left="284" w:firstLine="567"/>
        <w:jc w:val="both"/>
        <w:rPr>
          <w:rFonts w:asciiTheme="minorHAnsi" w:eastAsiaTheme="minorHAnsi" w:hAnsiTheme="minorHAnsi" w:cstheme="minorHAnsi"/>
          <w:szCs w:val="28"/>
          <w:lang w:eastAsia="en-US"/>
        </w:rPr>
      </w:pPr>
      <w:r>
        <w:br w:type="page"/>
      </w:r>
    </w:p>
    <w:p w:rsidR="00A54910" w:rsidRDefault="0008678C">
      <w:pPr>
        <w:pStyle w:val="ConsPlusNormal"/>
        <w:suppressAutoHyphens/>
        <w:spacing w:line="360" w:lineRule="auto"/>
        <w:ind w:left="5670"/>
        <w:jc w:val="center"/>
        <w:outlineLvl w:val="0"/>
      </w:pPr>
      <w:r>
        <w:rPr>
          <w:sz w:val="24"/>
          <w:szCs w:val="24"/>
        </w:rPr>
        <w:lastRenderedPageBreak/>
        <w:t>ПРИЛОЖЕНИЕ</w:t>
      </w:r>
    </w:p>
    <w:p w:rsidR="00A54910" w:rsidRDefault="0008678C">
      <w:pPr>
        <w:pStyle w:val="ConsPlusNormal"/>
        <w:ind w:left="5670"/>
        <w:jc w:val="center"/>
        <w:rPr>
          <w:color w:val="C9211E"/>
          <w:sz w:val="24"/>
          <w:szCs w:val="24"/>
        </w:rPr>
      </w:pPr>
      <w:r>
        <w:rPr>
          <w:sz w:val="24"/>
          <w:szCs w:val="24"/>
        </w:rPr>
        <w:t>к Порядку</w:t>
      </w:r>
    </w:p>
    <w:p w:rsidR="00A54910" w:rsidRDefault="00A54910">
      <w:pPr>
        <w:pStyle w:val="ConsPlusNonformat"/>
        <w:jc w:val="center"/>
        <w:rPr>
          <w:bCs/>
        </w:rPr>
      </w:pPr>
    </w:p>
    <w:p w:rsidR="00A54910" w:rsidRDefault="0008678C">
      <w:pPr>
        <w:pStyle w:val="ConsPlusNonformat"/>
        <w:jc w:val="center"/>
        <w:rPr>
          <w:rFonts w:ascii="Times New Roman" w:hAnsi="Times New Roman" w:cs="Times New Roman"/>
          <w:sz w:val="24"/>
          <w:szCs w:val="24"/>
        </w:rPr>
      </w:pPr>
      <w:r>
        <w:rPr>
          <w:rFonts w:ascii="Times New Roman" w:hAnsi="Times New Roman" w:cs="Times New Roman"/>
          <w:bCs/>
          <w:sz w:val="24"/>
          <w:szCs w:val="24"/>
        </w:rPr>
        <w:t>АКТ</w:t>
      </w:r>
    </w:p>
    <w:p w:rsidR="00A54910" w:rsidRDefault="0008678C">
      <w:pPr>
        <w:pStyle w:val="ConsPlusNonformat"/>
        <w:jc w:val="center"/>
        <w:rPr>
          <w:rFonts w:ascii="Times New Roman" w:hAnsi="Times New Roman" w:cs="Times New Roman"/>
          <w:bCs/>
          <w:sz w:val="24"/>
          <w:szCs w:val="24"/>
        </w:rPr>
      </w:pPr>
      <w:r>
        <w:rPr>
          <w:rFonts w:ascii="Times New Roman" w:hAnsi="Times New Roman" w:cs="Times New Roman"/>
          <w:bCs/>
          <w:sz w:val="24"/>
          <w:szCs w:val="24"/>
        </w:rPr>
        <w:t xml:space="preserve">об исполнении (неисполнении) решения о сносе </w:t>
      </w:r>
      <w:proofErr w:type="gramStart"/>
      <w:r>
        <w:rPr>
          <w:rFonts w:ascii="Times New Roman" w:hAnsi="Times New Roman" w:cs="Times New Roman"/>
          <w:bCs/>
          <w:sz w:val="24"/>
          <w:szCs w:val="24"/>
        </w:rPr>
        <w:t>самовольной</w:t>
      </w:r>
      <w:proofErr w:type="gramEnd"/>
    </w:p>
    <w:p w:rsidR="00A54910" w:rsidRDefault="0008678C">
      <w:pPr>
        <w:pStyle w:val="ConsPlusNonformat"/>
        <w:jc w:val="center"/>
        <w:rPr>
          <w:rFonts w:ascii="Times New Roman" w:hAnsi="Times New Roman" w:cs="Times New Roman"/>
          <w:bCs/>
          <w:sz w:val="24"/>
          <w:szCs w:val="24"/>
        </w:rPr>
      </w:pPr>
      <w:r>
        <w:rPr>
          <w:rFonts w:ascii="Times New Roman" w:hAnsi="Times New Roman" w:cs="Times New Roman"/>
          <w:bCs/>
          <w:sz w:val="24"/>
          <w:szCs w:val="24"/>
        </w:rPr>
        <w:t>постройки либо решения о сносе самовольной постройки или</w:t>
      </w:r>
    </w:p>
    <w:p w:rsidR="00A54910" w:rsidRDefault="0008678C">
      <w:pPr>
        <w:pStyle w:val="ConsPlusNonformat"/>
        <w:jc w:val="center"/>
        <w:rPr>
          <w:rFonts w:ascii="Times New Roman" w:hAnsi="Times New Roman" w:cs="Times New Roman"/>
          <w:bCs/>
          <w:sz w:val="24"/>
          <w:szCs w:val="24"/>
        </w:rPr>
      </w:pPr>
      <w:proofErr w:type="gramStart"/>
      <w:r>
        <w:rPr>
          <w:rFonts w:ascii="Times New Roman" w:hAnsi="Times New Roman" w:cs="Times New Roman"/>
          <w:bCs/>
          <w:sz w:val="24"/>
          <w:szCs w:val="24"/>
        </w:rPr>
        <w:t>приведении</w:t>
      </w:r>
      <w:proofErr w:type="gramEnd"/>
      <w:r>
        <w:rPr>
          <w:rFonts w:ascii="Times New Roman" w:hAnsi="Times New Roman" w:cs="Times New Roman"/>
          <w:bCs/>
          <w:sz w:val="24"/>
          <w:szCs w:val="24"/>
        </w:rPr>
        <w:t xml:space="preserve"> ее в соответствие с установленными требованиями</w:t>
      </w:r>
    </w:p>
    <w:p w:rsidR="00A54910" w:rsidRDefault="00A54910">
      <w:pPr>
        <w:pStyle w:val="ConsPlusNonformat"/>
        <w:jc w:val="both"/>
        <w:rPr>
          <w:rFonts w:ascii="Times New Roman" w:hAnsi="Times New Roman" w:cs="Times New Roman"/>
          <w:bCs/>
          <w:sz w:val="24"/>
          <w:szCs w:val="24"/>
        </w:rPr>
      </w:pPr>
    </w:p>
    <w:p w:rsidR="00A54910" w:rsidRDefault="00A54910">
      <w:pPr>
        <w:pStyle w:val="ConsPlusNonformat"/>
        <w:jc w:val="both"/>
        <w:rPr>
          <w:rFonts w:ascii="Times New Roman" w:hAnsi="Times New Roman" w:cs="Times New Roman"/>
          <w:bCs/>
          <w:sz w:val="24"/>
          <w:szCs w:val="24"/>
        </w:rPr>
      </w:pP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р.п. Воротынец                                                                                              «___» _______________ года</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Время: _________ч. _________ мин.</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Настоящий акт составлен</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w:t>
      </w:r>
    </w:p>
    <w:p w:rsidR="00A54910" w:rsidRDefault="0008678C">
      <w:pPr>
        <w:pStyle w:val="ConsPlusNonformat"/>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(наименование органа, Ф.И.О., должность лица, составившего акт)</w:t>
      </w:r>
    </w:p>
    <w:p w:rsidR="00A54910" w:rsidRDefault="00A54910">
      <w:pPr>
        <w:pStyle w:val="ConsPlusNonformat"/>
        <w:jc w:val="both"/>
        <w:rPr>
          <w:rFonts w:ascii="Times New Roman" w:hAnsi="Times New Roman" w:cs="Times New Roman"/>
          <w:bCs/>
          <w:sz w:val="24"/>
          <w:szCs w:val="24"/>
        </w:rPr>
      </w:pPr>
    </w:p>
    <w:p w:rsidR="00A54910" w:rsidRDefault="00A54910">
      <w:pPr>
        <w:pStyle w:val="ConsPlusNonformat"/>
        <w:jc w:val="both"/>
        <w:rPr>
          <w:rFonts w:ascii="Times New Roman" w:hAnsi="Times New Roman" w:cs="Times New Roman"/>
          <w:bCs/>
          <w:sz w:val="24"/>
          <w:szCs w:val="24"/>
        </w:rPr>
      </w:pP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о том, что</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w:t>
      </w:r>
    </w:p>
    <w:p w:rsidR="00A54910" w:rsidRDefault="0008678C">
      <w:pPr>
        <w:pStyle w:val="ConsPlusNonformat"/>
        <w:jc w:val="center"/>
        <w:rPr>
          <w:rFonts w:ascii="Times New Roman" w:hAnsi="Times New Roman" w:cs="Times New Roman"/>
          <w:bCs/>
          <w:sz w:val="24"/>
          <w:szCs w:val="24"/>
          <w:vertAlign w:val="superscript"/>
        </w:rPr>
      </w:pPr>
      <w:proofErr w:type="gramStart"/>
      <w:r>
        <w:rPr>
          <w:rFonts w:ascii="Times New Roman" w:hAnsi="Times New Roman" w:cs="Times New Roman"/>
          <w:bCs/>
          <w:sz w:val="24"/>
          <w:szCs w:val="24"/>
          <w:vertAlign w:val="superscript"/>
        </w:rPr>
        <w:t>(фамилия, имя, отчество (при наличии), место жительства гражданина, наименование, место нахождения, ОГРН и ИНН юридического лица, создавшего или возведшего самовольную постройку/фамилия, имя, отчество (при наличии), место жительства гражданина, наименование, место нахождения, ОГРН и ИНН правообладателя земельного участка, на котором создан или возведена самовольная постройка (в случае отсутствия сведений о лице, создавшем или возведшем самовольную постройку)</w:t>
      </w:r>
      <w:proofErr w:type="gramEnd"/>
    </w:p>
    <w:p w:rsidR="00A54910" w:rsidRDefault="00A54910">
      <w:pPr>
        <w:pStyle w:val="ConsPlusNonformat"/>
        <w:jc w:val="both"/>
        <w:rPr>
          <w:rFonts w:ascii="Times New Roman" w:hAnsi="Times New Roman" w:cs="Times New Roman"/>
          <w:bCs/>
          <w:sz w:val="24"/>
          <w:szCs w:val="24"/>
        </w:rPr>
      </w:pPr>
    </w:p>
    <w:p w:rsidR="00A54910" w:rsidRDefault="00A54910">
      <w:pPr>
        <w:pStyle w:val="ConsPlusNonformat"/>
        <w:jc w:val="both"/>
        <w:rPr>
          <w:rFonts w:ascii="Times New Roman" w:hAnsi="Times New Roman" w:cs="Times New Roman"/>
          <w:bCs/>
          <w:sz w:val="24"/>
          <w:szCs w:val="24"/>
        </w:rPr>
      </w:pPr>
    </w:p>
    <w:p w:rsidR="00A54910" w:rsidRDefault="0008678C">
      <w:pPr>
        <w:pStyle w:val="ConsPlusNonformat"/>
        <w:jc w:val="both"/>
        <w:rPr>
          <w:rFonts w:ascii="Times New Roman" w:hAnsi="Times New Roman" w:cs="Times New Roman"/>
          <w:bCs/>
          <w:sz w:val="24"/>
          <w:szCs w:val="24"/>
        </w:rPr>
      </w:pPr>
      <w:proofErr w:type="gramStart"/>
      <w:r>
        <w:rPr>
          <w:rFonts w:ascii="Times New Roman" w:hAnsi="Times New Roman" w:cs="Times New Roman"/>
          <w:bCs/>
          <w:sz w:val="24"/>
          <w:szCs w:val="24"/>
        </w:rPr>
        <w:t>создавший</w:t>
      </w:r>
      <w:proofErr w:type="gramEnd"/>
      <w:r>
        <w:rPr>
          <w:rFonts w:ascii="Times New Roman" w:hAnsi="Times New Roman" w:cs="Times New Roman"/>
          <w:bCs/>
          <w:sz w:val="24"/>
          <w:szCs w:val="24"/>
        </w:rPr>
        <w:t xml:space="preserve"> или возведший самовольную постройку 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(характеристика и место расположения самовольной постройки)</w:t>
      </w:r>
    </w:p>
    <w:p w:rsidR="00A54910" w:rsidRDefault="00A54910">
      <w:pPr>
        <w:pStyle w:val="ConsPlusNonformat"/>
        <w:jc w:val="both"/>
        <w:rPr>
          <w:rFonts w:ascii="Times New Roman" w:hAnsi="Times New Roman" w:cs="Times New Roman"/>
          <w:bCs/>
          <w:sz w:val="24"/>
          <w:szCs w:val="24"/>
        </w:rPr>
      </w:pPr>
    </w:p>
    <w:p w:rsidR="00A54910" w:rsidRDefault="00A54910">
      <w:pPr>
        <w:pStyle w:val="ConsPlusNonformat"/>
        <w:jc w:val="both"/>
        <w:rPr>
          <w:rFonts w:ascii="Times New Roman" w:hAnsi="Times New Roman" w:cs="Times New Roman"/>
          <w:bCs/>
          <w:sz w:val="24"/>
          <w:szCs w:val="24"/>
        </w:rPr>
      </w:pP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исполнил (не исполнил)</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w:t>
      </w:r>
    </w:p>
    <w:p w:rsidR="00A54910" w:rsidRDefault="0008678C">
      <w:pPr>
        <w:pStyle w:val="ConsPlusNonformat"/>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(реквизиты соответствующего решения о сносе самовольной постройки либо решения о сносе самовольной постройки или приведении ее в соответствие с установленными требованиями)</w:t>
      </w:r>
    </w:p>
    <w:p w:rsidR="00A54910" w:rsidRDefault="00A54910">
      <w:pPr>
        <w:pStyle w:val="ConsPlusNonformat"/>
        <w:jc w:val="both"/>
        <w:rPr>
          <w:rFonts w:ascii="Times New Roman" w:hAnsi="Times New Roman" w:cs="Times New Roman"/>
          <w:bCs/>
          <w:sz w:val="24"/>
          <w:szCs w:val="24"/>
        </w:rPr>
      </w:pPr>
    </w:p>
    <w:p w:rsidR="00A54910" w:rsidRDefault="00A54910">
      <w:pPr>
        <w:pStyle w:val="ConsPlusNonformat"/>
        <w:jc w:val="both"/>
        <w:rPr>
          <w:rFonts w:ascii="Times New Roman" w:hAnsi="Times New Roman" w:cs="Times New Roman"/>
          <w:bCs/>
          <w:sz w:val="24"/>
          <w:szCs w:val="24"/>
        </w:rPr>
      </w:pP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самовольная постройка снесена (не снесена), приведена (не приведена) в соответствие с установленными требованиями (нужное подчеркнуть).</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Приложения: _________________________________________________________________________</w:t>
      </w:r>
    </w:p>
    <w:p w:rsidR="00A54910" w:rsidRDefault="0008678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Подпись лица, составившего акт: ________________________________________________________ _____________________________________________________________________________________</w:t>
      </w:r>
    </w:p>
    <w:p w:rsidR="00A54910" w:rsidRDefault="0008678C">
      <w:pPr>
        <w:pStyle w:val="ConsPlusNonformat"/>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(подпись, фамилия, имя, отчеств (при наличии) лица, составившего акт)</w:t>
      </w:r>
    </w:p>
    <w:p w:rsidR="00A54910" w:rsidRDefault="00A54910">
      <w:pPr>
        <w:pStyle w:val="ConsPlusNonformat"/>
        <w:jc w:val="both"/>
        <w:rPr>
          <w:rFonts w:ascii="Times New Roman" w:hAnsi="Times New Roman" w:cs="Times New Roman"/>
          <w:bCs/>
          <w:sz w:val="24"/>
          <w:szCs w:val="24"/>
        </w:rPr>
      </w:pPr>
    </w:p>
    <w:p w:rsidR="00A54910" w:rsidRDefault="0008678C">
      <w:pPr>
        <w:pStyle w:val="ConsPlusNormal"/>
        <w:jc w:val="center"/>
        <w:rPr>
          <w:bCs/>
          <w:sz w:val="24"/>
          <w:szCs w:val="24"/>
        </w:rPr>
      </w:pPr>
      <w:r>
        <w:rPr>
          <w:bCs/>
          <w:sz w:val="24"/>
          <w:szCs w:val="24"/>
        </w:rPr>
        <w:t xml:space="preserve"> </w:t>
      </w: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A54910">
      <w:pPr>
        <w:pStyle w:val="ConsPlusNormal"/>
        <w:spacing w:line="360" w:lineRule="auto"/>
        <w:ind w:left="5670"/>
        <w:jc w:val="center"/>
        <w:outlineLvl w:val="0"/>
        <w:rPr>
          <w:color w:val="C9211E"/>
          <w:sz w:val="24"/>
          <w:szCs w:val="24"/>
        </w:rPr>
      </w:pPr>
    </w:p>
    <w:p w:rsidR="00A54910" w:rsidRDefault="0008678C">
      <w:pPr>
        <w:pStyle w:val="ConsPlusNormal"/>
        <w:spacing w:line="360" w:lineRule="auto"/>
        <w:ind w:left="5670"/>
        <w:jc w:val="center"/>
        <w:outlineLvl w:val="0"/>
        <w:rPr>
          <w:bCs/>
          <w:sz w:val="24"/>
          <w:szCs w:val="24"/>
        </w:rPr>
      </w:pPr>
      <w:r>
        <w:rPr>
          <w:bCs/>
          <w:sz w:val="24"/>
          <w:szCs w:val="24"/>
        </w:rPr>
        <w:t>УТВЕРЖДЕНО</w:t>
      </w:r>
    </w:p>
    <w:p w:rsidR="00A54910" w:rsidRDefault="0008678C">
      <w:pPr>
        <w:pStyle w:val="ConsPlusNormal"/>
        <w:ind w:left="5670"/>
        <w:jc w:val="center"/>
        <w:rPr>
          <w:bCs/>
          <w:sz w:val="24"/>
          <w:szCs w:val="24"/>
        </w:rPr>
      </w:pPr>
      <w:r>
        <w:rPr>
          <w:bCs/>
          <w:sz w:val="24"/>
          <w:szCs w:val="24"/>
        </w:rPr>
        <w:t>постановлением администрации</w:t>
      </w:r>
    </w:p>
    <w:p w:rsidR="00A54910" w:rsidRDefault="0008678C">
      <w:pPr>
        <w:pStyle w:val="ConsPlusNormal"/>
        <w:ind w:left="5670"/>
        <w:jc w:val="center"/>
        <w:rPr>
          <w:bCs/>
          <w:sz w:val="24"/>
          <w:szCs w:val="24"/>
        </w:rPr>
      </w:pPr>
      <w:r>
        <w:rPr>
          <w:bCs/>
          <w:sz w:val="24"/>
          <w:szCs w:val="24"/>
        </w:rPr>
        <w:t>городского округа Воротынский</w:t>
      </w:r>
    </w:p>
    <w:p w:rsidR="00A54910" w:rsidRDefault="0008678C">
      <w:pPr>
        <w:pStyle w:val="ConsPlusNormal"/>
        <w:ind w:left="5670"/>
        <w:jc w:val="center"/>
        <w:rPr>
          <w:bCs/>
          <w:sz w:val="24"/>
          <w:szCs w:val="24"/>
        </w:rPr>
      </w:pPr>
      <w:r>
        <w:rPr>
          <w:bCs/>
          <w:sz w:val="24"/>
          <w:szCs w:val="24"/>
        </w:rPr>
        <w:t>Нижегородской области</w:t>
      </w:r>
    </w:p>
    <w:p w:rsidR="00A54910" w:rsidRDefault="0008678C">
      <w:pPr>
        <w:pStyle w:val="ConsPlusNormal"/>
        <w:ind w:left="5670"/>
        <w:jc w:val="center"/>
        <w:rPr>
          <w:bCs/>
          <w:sz w:val="24"/>
          <w:szCs w:val="24"/>
        </w:rPr>
      </w:pPr>
      <w:bookmarkStart w:id="10" w:name="__DdeLink__522_16124413331"/>
      <w:r>
        <w:rPr>
          <w:bCs/>
          <w:sz w:val="24"/>
          <w:szCs w:val="24"/>
        </w:rPr>
        <w:t>от ____________   N __</w:t>
      </w:r>
      <w:bookmarkEnd w:id="10"/>
    </w:p>
    <w:p w:rsidR="00A54910" w:rsidRDefault="00A54910">
      <w:pPr>
        <w:pStyle w:val="formattext"/>
        <w:spacing w:before="100" w:after="100"/>
        <w:rPr>
          <w:bCs/>
        </w:rPr>
      </w:pPr>
    </w:p>
    <w:p w:rsidR="00A54910" w:rsidRDefault="0008678C">
      <w:pPr>
        <w:pStyle w:val="ConsPlusTitle"/>
        <w:jc w:val="center"/>
        <w:rPr>
          <w:bCs/>
          <w:sz w:val="24"/>
          <w:szCs w:val="24"/>
        </w:rPr>
      </w:pPr>
      <w:r>
        <w:rPr>
          <w:bCs/>
          <w:sz w:val="24"/>
          <w:szCs w:val="24"/>
        </w:rPr>
        <w:t>ПОЛОЖЕНИЕ</w:t>
      </w:r>
    </w:p>
    <w:p w:rsidR="00A54910" w:rsidRDefault="0008678C">
      <w:pPr>
        <w:pStyle w:val="ConsPlusTitle"/>
        <w:jc w:val="center"/>
        <w:rPr>
          <w:bCs/>
          <w:sz w:val="24"/>
          <w:szCs w:val="24"/>
        </w:rPr>
      </w:pPr>
      <w:r>
        <w:rPr>
          <w:bCs/>
          <w:sz w:val="24"/>
          <w:szCs w:val="24"/>
        </w:rPr>
        <w:t>О КОМИССИИ ПО СНОСУ САМОВОЛЬНЫХ ПОСТРОЕК</w:t>
      </w:r>
    </w:p>
    <w:p w:rsidR="00A54910" w:rsidRDefault="0008678C">
      <w:pPr>
        <w:pStyle w:val="ConsPlusTitle"/>
        <w:jc w:val="center"/>
        <w:rPr>
          <w:bCs/>
          <w:sz w:val="24"/>
          <w:szCs w:val="24"/>
        </w:rPr>
      </w:pPr>
      <w:r>
        <w:rPr>
          <w:bCs/>
          <w:sz w:val="24"/>
          <w:szCs w:val="24"/>
        </w:rPr>
        <w:t>НА ТЕРРИТОРИИ ГОРОДСКОГО ОКРУГА ВОРОТЫНСКИЙ</w:t>
      </w:r>
    </w:p>
    <w:p w:rsidR="00A54910" w:rsidRDefault="0008678C">
      <w:pPr>
        <w:pStyle w:val="ConsPlusTitle"/>
        <w:jc w:val="center"/>
        <w:rPr>
          <w:bCs/>
          <w:sz w:val="24"/>
          <w:szCs w:val="24"/>
        </w:rPr>
      </w:pPr>
      <w:r>
        <w:rPr>
          <w:bCs/>
          <w:sz w:val="24"/>
          <w:szCs w:val="24"/>
        </w:rPr>
        <w:t>НИЖЕГОРОДСКОЙ ОБЛАСТИ</w:t>
      </w:r>
    </w:p>
    <w:p w:rsidR="00A54910" w:rsidRDefault="00A54910">
      <w:pPr>
        <w:pStyle w:val="ConsPlusTitle"/>
        <w:jc w:val="center"/>
        <w:rPr>
          <w:b w:val="0"/>
          <w:bCs/>
          <w:sz w:val="24"/>
          <w:szCs w:val="24"/>
        </w:rPr>
      </w:pPr>
    </w:p>
    <w:p w:rsidR="00A54910" w:rsidRDefault="0008678C">
      <w:pPr>
        <w:pStyle w:val="ConsPlusTitle"/>
        <w:jc w:val="center"/>
      </w:pPr>
      <w:r>
        <w:rPr>
          <w:b w:val="0"/>
          <w:bCs/>
          <w:sz w:val="24"/>
          <w:szCs w:val="24"/>
        </w:rPr>
        <w:t xml:space="preserve"> (далее - Положение)</w:t>
      </w:r>
    </w:p>
    <w:p w:rsidR="00A54910" w:rsidRDefault="00A54910">
      <w:pPr>
        <w:spacing w:after="1"/>
        <w:ind w:left="284"/>
        <w:rPr>
          <w:bCs/>
          <w:sz w:val="24"/>
          <w:szCs w:val="24"/>
        </w:rPr>
      </w:pPr>
    </w:p>
    <w:p w:rsidR="00A54910" w:rsidRDefault="00A54910">
      <w:pPr>
        <w:spacing w:after="1"/>
        <w:ind w:left="284"/>
        <w:rPr>
          <w:bCs/>
          <w:sz w:val="24"/>
          <w:szCs w:val="24"/>
        </w:rPr>
      </w:pPr>
    </w:p>
    <w:p w:rsidR="00A54910" w:rsidRDefault="00A54910">
      <w:pPr>
        <w:spacing w:after="1"/>
        <w:ind w:left="284"/>
        <w:rPr>
          <w:bCs/>
          <w:sz w:val="24"/>
          <w:szCs w:val="24"/>
        </w:rPr>
      </w:pPr>
    </w:p>
    <w:p w:rsidR="00A54910" w:rsidRDefault="0008678C">
      <w:pPr>
        <w:pStyle w:val="ConsPlusNormal"/>
        <w:ind w:left="284"/>
        <w:jc w:val="center"/>
        <w:outlineLvl w:val="1"/>
        <w:rPr>
          <w:b/>
          <w:bCs/>
          <w:sz w:val="24"/>
          <w:szCs w:val="24"/>
        </w:rPr>
      </w:pPr>
      <w:r>
        <w:rPr>
          <w:b/>
          <w:bCs/>
          <w:sz w:val="24"/>
          <w:szCs w:val="24"/>
        </w:rPr>
        <w:t>1. ОБЩИЕ ПОЛОЖЕНИЯ</w:t>
      </w:r>
    </w:p>
    <w:p w:rsidR="00A54910" w:rsidRDefault="00A54910">
      <w:pPr>
        <w:pStyle w:val="ConsPlusNormal"/>
        <w:ind w:left="284" w:firstLine="567"/>
        <w:jc w:val="both"/>
        <w:rPr>
          <w:bCs/>
          <w:sz w:val="24"/>
          <w:szCs w:val="24"/>
        </w:rPr>
      </w:pPr>
    </w:p>
    <w:p w:rsidR="00A54910" w:rsidRDefault="0008678C">
      <w:pPr>
        <w:pStyle w:val="ConsPlusNormal"/>
        <w:ind w:firstLine="709"/>
        <w:jc w:val="both"/>
      </w:pPr>
      <w:r>
        <w:rPr>
          <w:bCs/>
          <w:sz w:val="24"/>
          <w:szCs w:val="24"/>
        </w:rPr>
        <w:t xml:space="preserve">1.1. </w:t>
      </w:r>
      <w:proofErr w:type="gramStart"/>
      <w:r>
        <w:rPr>
          <w:bCs/>
          <w:sz w:val="24"/>
          <w:szCs w:val="24"/>
        </w:rPr>
        <w:t xml:space="preserve">Комиссия по сносу самовольных построек на территории городского округа Воротынский Нижегородской области (далее - Комиссия) является постоянно действующим коллегиальным органом, созданным в целях принятия администрацией городского округа Воротынский Нижегородской области решений о сносе самовольной постройки, о сносе самовольной постройки или ее приведении в соответствие с установленными требованиями в случаях, предусмотренных </w:t>
      </w:r>
      <w:hyperlink r:id="rId26">
        <w:r>
          <w:rPr>
            <w:bCs/>
            <w:sz w:val="24"/>
            <w:szCs w:val="24"/>
          </w:rPr>
          <w:t>пунктом 4 статьи 222</w:t>
        </w:r>
      </w:hyperlink>
      <w:r>
        <w:rPr>
          <w:bCs/>
          <w:sz w:val="24"/>
          <w:szCs w:val="24"/>
        </w:rPr>
        <w:t xml:space="preserve"> Гражданского кодекса Российской Федерации, статьей 55.32 Градостроительного</w:t>
      </w:r>
      <w:proofErr w:type="gramEnd"/>
      <w:r>
        <w:rPr>
          <w:bCs/>
          <w:sz w:val="24"/>
          <w:szCs w:val="24"/>
        </w:rPr>
        <w:t xml:space="preserve"> кодекса российской Федерации.</w:t>
      </w:r>
    </w:p>
    <w:p w:rsidR="00A54910" w:rsidRDefault="0008678C">
      <w:pPr>
        <w:pStyle w:val="ConsPlusNormal"/>
        <w:ind w:firstLine="709"/>
        <w:jc w:val="both"/>
      </w:pPr>
      <w:r>
        <w:rPr>
          <w:bCs/>
          <w:sz w:val="24"/>
          <w:szCs w:val="24"/>
        </w:rPr>
        <w:t xml:space="preserve">1.2. Комиссия в своей деятельности руководствуется </w:t>
      </w:r>
      <w:hyperlink r:id="rId27">
        <w:r>
          <w:rPr>
            <w:rStyle w:val="-"/>
            <w:bCs/>
            <w:color w:val="auto"/>
            <w:sz w:val="24"/>
            <w:szCs w:val="24"/>
            <w:u w:val="none"/>
          </w:rPr>
          <w:t>Конституцией</w:t>
        </w:r>
      </w:hyperlink>
      <w:r>
        <w:rPr>
          <w:bCs/>
          <w:sz w:val="24"/>
          <w:szCs w:val="24"/>
        </w:rPr>
        <w:t xml:space="preserve"> Российской Федерации, Гражданским </w:t>
      </w:r>
      <w:hyperlink r:id="rId28">
        <w:r>
          <w:rPr>
            <w:rStyle w:val="-"/>
            <w:bCs/>
            <w:color w:val="auto"/>
            <w:sz w:val="24"/>
            <w:szCs w:val="24"/>
            <w:u w:val="none"/>
          </w:rPr>
          <w:t>кодексом</w:t>
        </w:r>
      </w:hyperlink>
      <w:r>
        <w:rPr>
          <w:bCs/>
          <w:sz w:val="24"/>
          <w:szCs w:val="24"/>
        </w:rPr>
        <w:t xml:space="preserve"> Российской Федерации, Градостроительным </w:t>
      </w:r>
      <w:hyperlink r:id="rId29">
        <w:r>
          <w:rPr>
            <w:rStyle w:val="-"/>
            <w:bCs/>
            <w:color w:val="auto"/>
            <w:sz w:val="24"/>
            <w:szCs w:val="24"/>
            <w:u w:val="none"/>
          </w:rPr>
          <w:t>кодексом</w:t>
        </w:r>
      </w:hyperlink>
      <w:r>
        <w:rPr>
          <w:bCs/>
          <w:sz w:val="24"/>
          <w:szCs w:val="24"/>
        </w:rPr>
        <w:t xml:space="preserve"> Российской Федерации, Земельным </w:t>
      </w:r>
      <w:hyperlink r:id="rId30">
        <w:r>
          <w:rPr>
            <w:rStyle w:val="-"/>
            <w:bCs/>
            <w:color w:val="auto"/>
            <w:sz w:val="24"/>
            <w:szCs w:val="24"/>
            <w:u w:val="none"/>
          </w:rPr>
          <w:t>кодексом</w:t>
        </w:r>
      </w:hyperlink>
      <w:r>
        <w:rPr>
          <w:bCs/>
          <w:sz w:val="24"/>
          <w:szCs w:val="24"/>
        </w:rPr>
        <w:t xml:space="preserve"> Российской Федерации, иными законами и нормативно-правовыми актами Российской Федерации, законами и иными нормативно-правовыми актами Нижегородской области, </w:t>
      </w:r>
      <w:hyperlink r:id="rId31">
        <w:r>
          <w:rPr>
            <w:rStyle w:val="-"/>
            <w:bCs/>
            <w:color w:val="auto"/>
            <w:sz w:val="24"/>
            <w:szCs w:val="24"/>
            <w:u w:val="none"/>
          </w:rPr>
          <w:t>Уставом</w:t>
        </w:r>
      </w:hyperlink>
      <w:r>
        <w:rPr>
          <w:bCs/>
          <w:sz w:val="24"/>
          <w:szCs w:val="24"/>
        </w:rPr>
        <w:t xml:space="preserve"> городского округа Воротынский Нижегородской области и  Положением.</w:t>
      </w:r>
    </w:p>
    <w:p w:rsidR="00A54910" w:rsidRDefault="0008678C">
      <w:pPr>
        <w:pStyle w:val="ConsPlusNormal"/>
        <w:ind w:firstLine="709"/>
        <w:jc w:val="both"/>
      </w:pPr>
      <w:r>
        <w:rPr>
          <w:bCs/>
          <w:sz w:val="24"/>
          <w:szCs w:val="24"/>
        </w:rPr>
        <w:t>1.3. Комиссия подотчетна в своей деятельности главе местного самоуправления городского округа Воротынский Нижегородской области.</w:t>
      </w:r>
    </w:p>
    <w:p w:rsidR="00A54910" w:rsidRDefault="00A54910">
      <w:pPr>
        <w:pStyle w:val="ConsPlusNormal"/>
        <w:ind w:left="284" w:firstLine="567"/>
        <w:jc w:val="both"/>
        <w:rPr>
          <w:bCs/>
          <w:sz w:val="24"/>
          <w:szCs w:val="24"/>
        </w:rPr>
      </w:pPr>
    </w:p>
    <w:p w:rsidR="00A54910" w:rsidRDefault="00A54910">
      <w:pPr>
        <w:pStyle w:val="ConsPlusNormal"/>
        <w:ind w:left="284" w:firstLine="567"/>
        <w:jc w:val="both"/>
        <w:rPr>
          <w:bCs/>
          <w:sz w:val="24"/>
          <w:szCs w:val="24"/>
        </w:rPr>
      </w:pPr>
    </w:p>
    <w:p w:rsidR="00A54910" w:rsidRDefault="00A54910">
      <w:pPr>
        <w:pStyle w:val="ConsPlusNormal"/>
        <w:ind w:left="284" w:firstLine="567"/>
        <w:jc w:val="both"/>
        <w:rPr>
          <w:bCs/>
          <w:sz w:val="24"/>
          <w:szCs w:val="24"/>
        </w:rPr>
      </w:pPr>
    </w:p>
    <w:p w:rsidR="00A54910" w:rsidRDefault="0008678C">
      <w:pPr>
        <w:jc w:val="center"/>
        <w:outlineLvl w:val="0"/>
        <w:rPr>
          <w:b/>
          <w:bCs/>
          <w:sz w:val="24"/>
          <w:szCs w:val="24"/>
        </w:rPr>
      </w:pPr>
      <w:r>
        <w:rPr>
          <w:b/>
          <w:bCs/>
          <w:sz w:val="24"/>
          <w:szCs w:val="24"/>
        </w:rPr>
        <w:t>2. ПОРЯДОК ФОРМИРОВАНИЯ КОМИССИИ</w:t>
      </w:r>
    </w:p>
    <w:p w:rsidR="00A54910" w:rsidRDefault="0008678C">
      <w:pPr>
        <w:spacing w:after="0" w:line="240" w:lineRule="auto"/>
        <w:ind w:firstLine="709"/>
        <w:jc w:val="both"/>
      </w:pPr>
      <w:r>
        <w:rPr>
          <w:bCs/>
          <w:sz w:val="24"/>
          <w:szCs w:val="24"/>
        </w:rPr>
        <w:t>2.1. В состав Комиссии входят представители администрации городского округа Воротынский Нижегородской области. По согласованию в состав Комиссии могут входить представители Совета депутатов городского округа Воротынский Нижегородской области, федеральных органов исполнительной власти, органов исполнительной власти Нижегородской области, представители муниципальных казенных учреждений городского округа Воротынский Нижегородской области, представители общественности.</w:t>
      </w:r>
    </w:p>
    <w:p w:rsidR="00A54910" w:rsidRDefault="0008678C">
      <w:pPr>
        <w:spacing w:after="0" w:line="240" w:lineRule="auto"/>
        <w:ind w:firstLine="709"/>
        <w:jc w:val="both"/>
        <w:rPr>
          <w:bCs/>
          <w:sz w:val="24"/>
          <w:szCs w:val="24"/>
        </w:rPr>
      </w:pPr>
      <w:r>
        <w:rPr>
          <w:bCs/>
          <w:sz w:val="24"/>
          <w:szCs w:val="24"/>
        </w:rPr>
        <w:t>2.2. Председатель Комиссии:</w:t>
      </w:r>
    </w:p>
    <w:p w:rsidR="00A54910" w:rsidRDefault="0008678C">
      <w:pPr>
        <w:spacing w:after="0" w:line="240" w:lineRule="auto"/>
        <w:ind w:firstLine="709"/>
        <w:jc w:val="both"/>
        <w:rPr>
          <w:bCs/>
          <w:sz w:val="24"/>
          <w:szCs w:val="24"/>
        </w:rPr>
      </w:pPr>
      <w:r>
        <w:rPr>
          <w:bCs/>
          <w:sz w:val="24"/>
          <w:szCs w:val="24"/>
        </w:rPr>
        <w:t>осуществляет руководство деятельностью Комиссии;</w:t>
      </w:r>
    </w:p>
    <w:p w:rsidR="00A54910" w:rsidRDefault="0008678C">
      <w:pPr>
        <w:spacing w:after="0" w:line="240" w:lineRule="auto"/>
        <w:ind w:firstLine="709"/>
        <w:jc w:val="both"/>
        <w:rPr>
          <w:bCs/>
          <w:sz w:val="24"/>
          <w:szCs w:val="24"/>
        </w:rPr>
      </w:pPr>
      <w:r>
        <w:rPr>
          <w:bCs/>
          <w:sz w:val="24"/>
          <w:szCs w:val="24"/>
        </w:rPr>
        <w:t>определяет перечень и порядок рассмотрения вопросов на заседаниях Комиссии;</w:t>
      </w:r>
    </w:p>
    <w:p w:rsidR="00A54910" w:rsidRDefault="0008678C">
      <w:pPr>
        <w:spacing w:after="0" w:line="240" w:lineRule="auto"/>
        <w:ind w:firstLine="709"/>
        <w:jc w:val="both"/>
        <w:rPr>
          <w:bCs/>
          <w:sz w:val="24"/>
          <w:szCs w:val="24"/>
        </w:rPr>
      </w:pPr>
      <w:r>
        <w:rPr>
          <w:bCs/>
          <w:sz w:val="24"/>
          <w:szCs w:val="24"/>
        </w:rPr>
        <w:t>определяет место, дату и время заседания Комиссии;</w:t>
      </w:r>
    </w:p>
    <w:p w:rsidR="00A54910" w:rsidRDefault="0008678C">
      <w:pPr>
        <w:spacing w:after="0" w:line="240" w:lineRule="auto"/>
        <w:ind w:firstLine="709"/>
        <w:jc w:val="both"/>
      </w:pPr>
      <w:r>
        <w:rPr>
          <w:bCs/>
          <w:sz w:val="24"/>
          <w:szCs w:val="24"/>
        </w:rPr>
        <w:t>несет ответственность за выполнение возложенных на Комиссию задач;</w:t>
      </w:r>
    </w:p>
    <w:p w:rsidR="00A54910" w:rsidRDefault="0008678C">
      <w:pPr>
        <w:spacing w:after="0" w:line="240" w:lineRule="auto"/>
        <w:ind w:firstLine="709"/>
        <w:jc w:val="both"/>
        <w:rPr>
          <w:bCs/>
          <w:sz w:val="24"/>
          <w:szCs w:val="24"/>
        </w:rPr>
      </w:pPr>
      <w:r>
        <w:rPr>
          <w:bCs/>
          <w:sz w:val="24"/>
          <w:szCs w:val="24"/>
        </w:rPr>
        <w:t>подписывает протоколы заседаний комиссии.</w:t>
      </w:r>
    </w:p>
    <w:p w:rsidR="00A54910" w:rsidRDefault="0008678C">
      <w:pPr>
        <w:spacing w:after="0" w:line="240" w:lineRule="auto"/>
        <w:ind w:firstLine="709"/>
        <w:jc w:val="both"/>
        <w:rPr>
          <w:bCs/>
          <w:sz w:val="24"/>
          <w:szCs w:val="24"/>
        </w:rPr>
      </w:pPr>
      <w:r>
        <w:rPr>
          <w:bCs/>
          <w:sz w:val="24"/>
          <w:szCs w:val="24"/>
        </w:rPr>
        <w:t>2.3. В отсутствие председателя Комиссии заместитель председателя Комиссии исполняет обязанности председателя Комиссии.</w:t>
      </w:r>
    </w:p>
    <w:p w:rsidR="00A54910" w:rsidRDefault="0008678C">
      <w:pPr>
        <w:spacing w:after="0" w:line="240" w:lineRule="auto"/>
        <w:ind w:firstLine="709"/>
        <w:jc w:val="both"/>
        <w:rPr>
          <w:bCs/>
          <w:sz w:val="24"/>
          <w:szCs w:val="24"/>
        </w:rPr>
      </w:pPr>
      <w:r>
        <w:rPr>
          <w:bCs/>
          <w:sz w:val="24"/>
          <w:szCs w:val="24"/>
        </w:rPr>
        <w:lastRenderedPageBreak/>
        <w:t>2.4. Члены Комиссии:</w:t>
      </w:r>
    </w:p>
    <w:p w:rsidR="00A54910" w:rsidRDefault="0008678C">
      <w:pPr>
        <w:spacing w:after="0" w:line="240" w:lineRule="auto"/>
        <w:ind w:firstLine="709"/>
        <w:jc w:val="both"/>
        <w:rPr>
          <w:bCs/>
          <w:sz w:val="24"/>
          <w:szCs w:val="24"/>
        </w:rPr>
      </w:pPr>
      <w:r>
        <w:rPr>
          <w:bCs/>
          <w:sz w:val="24"/>
          <w:szCs w:val="24"/>
        </w:rPr>
        <w:t>знакомятся с поступившими в Комиссию документами;</w:t>
      </w:r>
    </w:p>
    <w:p w:rsidR="00A54910" w:rsidRDefault="0008678C">
      <w:pPr>
        <w:spacing w:after="0" w:line="240" w:lineRule="auto"/>
        <w:ind w:firstLine="709"/>
        <w:jc w:val="both"/>
        <w:rPr>
          <w:bCs/>
          <w:sz w:val="24"/>
          <w:szCs w:val="24"/>
        </w:rPr>
      </w:pPr>
      <w:r>
        <w:rPr>
          <w:bCs/>
          <w:sz w:val="24"/>
          <w:szCs w:val="24"/>
        </w:rPr>
        <w:t>участвуют в обсуждении рассматриваемых вопросов на заседаниях Комиссии и голосовании;</w:t>
      </w:r>
    </w:p>
    <w:p w:rsidR="00A54910" w:rsidRDefault="0008678C">
      <w:pPr>
        <w:spacing w:after="0" w:line="240" w:lineRule="auto"/>
        <w:ind w:firstLine="709"/>
        <w:jc w:val="both"/>
        <w:rPr>
          <w:bCs/>
          <w:sz w:val="24"/>
          <w:szCs w:val="24"/>
        </w:rPr>
      </w:pPr>
      <w:r>
        <w:rPr>
          <w:bCs/>
          <w:sz w:val="24"/>
          <w:szCs w:val="24"/>
        </w:rPr>
        <w:t>высказывают замечания, предложения и дополнения по вопросам компетенции Комиссии в письменном или устном виде;</w:t>
      </w:r>
    </w:p>
    <w:p w:rsidR="00A54910" w:rsidRDefault="0008678C">
      <w:pPr>
        <w:spacing w:after="0" w:line="240" w:lineRule="auto"/>
        <w:ind w:firstLine="709"/>
        <w:jc w:val="both"/>
        <w:rPr>
          <w:bCs/>
          <w:sz w:val="24"/>
          <w:szCs w:val="24"/>
        </w:rPr>
      </w:pPr>
      <w:r>
        <w:rPr>
          <w:bCs/>
          <w:sz w:val="24"/>
          <w:szCs w:val="24"/>
        </w:rPr>
        <w:t>при несогласии с принятым Комиссией решением вправе изложить в письменной форме свое особое мнение, которое подлежит обязательному приобщению к протоколу заседания Комиссии;</w:t>
      </w:r>
    </w:p>
    <w:p w:rsidR="00A54910" w:rsidRDefault="0008678C">
      <w:pPr>
        <w:spacing w:after="0" w:line="240" w:lineRule="auto"/>
        <w:ind w:firstLine="709"/>
        <w:jc w:val="both"/>
        <w:rPr>
          <w:bCs/>
          <w:sz w:val="24"/>
          <w:szCs w:val="24"/>
        </w:rPr>
      </w:pPr>
      <w:r>
        <w:rPr>
          <w:bCs/>
          <w:sz w:val="24"/>
          <w:szCs w:val="24"/>
        </w:rPr>
        <w:t>выполняют поручения председателя Комиссии;</w:t>
      </w:r>
    </w:p>
    <w:p w:rsidR="00A54910" w:rsidRDefault="0008678C">
      <w:pPr>
        <w:spacing w:after="0" w:line="240" w:lineRule="auto"/>
        <w:ind w:firstLine="709"/>
        <w:jc w:val="both"/>
        <w:rPr>
          <w:bCs/>
          <w:sz w:val="24"/>
          <w:szCs w:val="24"/>
        </w:rPr>
      </w:pPr>
      <w:r>
        <w:rPr>
          <w:bCs/>
          <w:sz w:val="24"/>
          <w:szCs w:val="24"/>
        </w:rPr>
        <w:t xml:space="preserve">при невозможности присутствия на заседании не </w:t>
      </w:r>
      <w:proofErr w:type="gramStart"/>
      <w:r>
        <w:rPr>
          <w:bCs/>
          <w:sz w:val="24"/>
          <w:szCs w:val="24"/>
        </w:rPr>
        <w:t>позднее</w:t>
      </w:r>
      <w:proofErr w:type="gramEnd"/>
      <w:r>
        <w:rPr>
          <w:bCs/>
          <w:sz w:val="24"/>
          <w:szCs w:val="24"/>
        </w:rPr>
        <w:t xml:space="preserve"> чем за один день до заседания Комиссии извещают об этом секретаря Комиссии. При этом члены Комиссии вправе направить секретарю Комиссии свое мнение по вопросам, подлежащим рассмотрению на данном заседании Комиссии, в письменном виде по электронной почте либо на бумажном носителе;</w:t>
      </w:r>
    </w:p>
    <w:p w:rsidR="00A54910" w:rsidRDefault="0008678C">
      <w:pPr>
        <w:spacing w:after="0" w:line="240" w:lineRule="auto"/>
        <w:ind w:firstLine="709"/>
        <w:jc w:val="both"/>
        <w:rPr>
          <w:bCs/>
          <w:sz w:val="24"/>
          <w:szCs w:val="24"/>
        </w:rPr>
      </w:pPr>
      <w:r>
        <w:rPr>
          <w:bCs/>
          <w:sz w:val="24"/>
          <w:szCs w:val="24"/>
        </w:rPr>
        <w:t>подписывают протоколы заседаний Комиссии.</w:t>
      </w:r>
    </w:p>
    <w:p w:rsidR="00A54910" w:rsidRDefault="0008678C">
      <w:pPr>
        <w:spacing w:after="0" w:line="240" w:lineRule="auto"/>
        <w:ind w:firstLine="709"/>
        <w:jc w:val="both"/>
        <w:rPr>
          <w:bCs/>
          <w:sz w:val="24"/>
          <w:szCs w:val="24"/>
        </w:rPr>
      </w:pPr>
      <w:r>
        <w:rPr>
          <w:bCs/>
          <w:sz w:val="24"/>
          <w:szCs w:val="24"/>
        </w:rPr>
        <w:t>2.5. Секретарь Комиссии:</w:t>
      </w:r>
    </w:p>
    <w:p w:rsidR="00A54910" w:rsidRDefault="0008678C">
      <w:pPr>
        <w:spacing w:after="0" w:line="240" w:lineRule="auto"/>
        <w:ind w:firstLine="709"/>
        <w:jc w:val="both"/>
        <w:rPr>
          <w:bCs/>
          <w:sz w:val="24"/>
          <w:szCs w:val="24"/>
        </w:rPr>
      </w:pPr>
      <w:r>
        <w:rPr>
          <w:bCs/>
          <w:sz w:val="24"/>
          <w:szCs w:val="24"/>
        </w:rPr>
        <w:t>осуществляет организационное обеспечение деятельности Комиссии;</w:t>
      </w:r>
    </w:p>
    <w:p w:rsidR="00A54910" w:rsidRDefault="0008678C">
      <w:pPr>
        <w:spacing w:after="0" w:line="240" w:lineRule="auto"/>
        <w:ind w:firstLine="709"/>
        <w:jc w:val="both"/>
        <w:rPr>
          <w:bCs/>
          <w:sz w:val="24"/>
          <w:szCs w:val="24"/>
        </w:rPr>
      </w:pPr>
      <w:r>
        <w:rPr>
          <w:bCs/>
          <w:sz w:val="24"/>
          <w:szCs w:val="24"/>
        </w:rPr>
        <w:t xml:space="preserve">уведомляет членов Комиссии не </w:t>
      </w:r>
      <w:proofErr w:type="gramStart"/>
      <w:r>
        <w:rPr>
          <w:bCs/>
          <w:sz w:val="24"/>
          <w:szCs w:val="24"/>
        </w:rPr>
        <w:t>позднее</w:t>
      </w:r>
      <w:proofErr w:type="gramEnd"/>
      <w:r>
        <w:rPr>
          <w:bCs/>
          <w:sz w:val="24"/>
          <w:szCs w:val="24"/>
        </w:rPr>
        <w:t xml:space="preserve"> чем за два рабочих дня о месте, дате, времени проведения и повестке заседания Комиссии;</w:t>
      </w:r>
    </w:p>
    <w:p w:rsidR="00A54910" w:rsidRDefault="0008678C">
      <w:pPr>
        <w:spacing w:after="0" w:line="240" w:lineRule="auto"/>
        <w:ind w:firstLine="709"/>
        <w:jc w:val="both"/>
        <w:rPr>
          <w:bCs/>
          <w:sz w:val="24"/>
          <w:szCs w:val="24"/>
        </w:rPr>
      </w:pPr>
      <w:r>
        <w:rPr>
          <w:bCs/>
          <w:sz w:val="24"/>
          <w:szCs w:val="24"/>
        </w:rPr>
        <w:t>ведет и подписывает протоколы заседаний Комиссии, осуществляет подготовку выписок из них на основании запросов, поступивших в Комиссию;</w:t>
      </w:r>
    </w:p>
    <w:p w:rsidR="00A54910" w:rsidRDefault="0008678C">
      <w:pPr>
        <w:spacing w:after="0" w:line="240" w:lineRule="auto"/>
        <w:ind w:firstLine="709"/>
        <w:jc w:val="both"/>
        <w:rPr>
          <w:bCs/>
          <w:sz w:val="24"/>
          <w:szCs w:val="24"/>
        </w:rPr>
      </w:pPr>
      <w:r>
        <w:rPr>
          <w:bCs/>
          <w:sz w:val="24"/>
          <w:szCs w:val="24"/>
        </w:rPr>
        <w:t>осуществляет подготовку материалов и документов по вопросам компетенции Комиссии;</w:t>
      </w:r>
    </w:p>
    <w:p w:rsidR="00A54910" w:rsidRDefault="0008678C">
      <w:pPr>
        <w:spacing w:after="0" w:line="240" w:lineRule="auto"/>
        <w:ind w:firstLine="709"/>
        <w:jc w:val="both"/>
        <w:rPr>
          <w:bCs/>
          <w:sz w:val="24"/>
          <w:szCs w:val="24"/>
        </w:rPr>
      </w:pPr>
      <w:r>
        <w:rPr>
          <w:bCs/>
          <w:sz w:val="24"/>
          <w:szCs w:val="24"/>
        </w:rPr>
        <w:t>подписывает выписки из протоколов заседаний Комиссии;</w:t>
      </w:r>
    </w:p>
    <w:p w:rsidR="00A54910" w:rsidRDefault="0008678C">
      <w:pPr>
        <w:spacing w:after="0" w:line="240" w:lineRule="auto"/>
        <w:ind w:firstLine="709"/>
        <w:jc w:val="both"/>
        <w:rPr>
          <w:bCs/>
          <w:sz w:val="24"/>
          <w:szCs w:val="24"/>
        </w:rPr>
      </w:pPr>
      <w:r>
        <w:rPr>
          <w:bCs/>
          <w:sz w:val="24"/>
          <w:szCs w:val="24"/>
        </w:rPr>
        <w:t>осуществляет подготовку и формирование материалов к заседаниям Комиссии;</w:t>
      </w:r>
    </w:p>
    <w:p w:rsidR="00A54910" w:rsidRDefault="0008678C">
      <w:pPr>
        <w:spacing w:after="0" w:line="240" w:lineRule="auto"/>
        <w:ind w:firstLine="709"/>
        <w:jc w:val="both"/>
        <w:rPr>
          <w:bCs/>
          <w:sz w:val="24"/>
          <w:szCs w:val="24"/>
        </w:rPr>
      </w:pPr>
      <w:r>
        <w:rPr>
          <w:bCs/>
          <w:sz w:val="24"/>
          <w:szCs w:val="24"/>
        </w:rPr>
        <w:t xml:space="preserve">осуществляет </w:t>
      </w:r>
      <w:proofErr w:type="gramStart"/>
      <w:r>
        <w:rPr>
          <w:bCs/>
          <w:sz w:val="24"/>
          <w:szCs w:val="24"/>
        </w:rPr>
        <w:t>контроль за</w:t>
      </w:r>
      <w:proofErr w:type="gramEnd"/>
      <w:r>
        <w:rPr>
          <w:bCs/>
          <w:sz w:val="24"/>
          <w:szCs w:val="24"/>
        </w:rPr>
        <w:t xml:space="preserve"> исполнением решений Комиссии.</w:t>
      </w:r>
    </w:p>
    <w:p w:rsidR="00A54910" w:rsidRDefault="0008678C">
      <w:pPr>
        <w:spacing w:after="0" w:line="240" w:lineRule="auto"/>
        <w:ind w:firstLine="709"/>
        <w:jc w:val="both"/>
        <w:rPr>
          <w:bCs/>
          <w:sz w:val="24"/>
          <w:szCs w:val="24"/>
        </w:rPr>
      </w:pPr>
      <w:r>
        <w:rPr>
          <w:bCs/>
          <w:sz w:val="24"/>
          <w:szCs w:val="24"/>
        </w:rPr>
        <w:t>2.6. Члены Комиссии осуществляют свою деятельность на безвозмездной основе.</w:t>
      </w:r>
    </w:p>
    <w:p w:rsidR="00A54910" w:rsidRDefault="0008678C">
      <w:pPr>
        <w:spacing w:after="0" w:line="240" w:lineRule="auto"/>
        <w:ind w:firstLine="709"/>
        <w:jc w:val="both"/>
      </w:pPr>
      <w:r>
        <w:rPr>
          <w:bCs/>
          <w:sz w:val="24"/>
          <w:szCs w:val="24"/>
        </w:rPr>
        <w:t>2.7. Организационно-техническое и информационное обеспечение деятельности Комиссии осуществляет Отдел имущественных отношений, муниципального контроля и закупок администрации городского округа Воротынский.</w:t>
      </w:r>
    </w:p>
    <w:p w:rsidR="00A54910" w:rsidRDefault="0008678C">
      <w:pPr>
        <w:pStyle w:val="ConsPlusNormal"/>
        <w:ind w:firstLine="709"/>
        <w:jc w:val="both"/>
        <w:rPr>
          <w:bCs/>
          <w:sz w:val="24"/>
          <w:szCs w:val="24"/>
        </w:rPr>
      </w:pPr>
      <w:r>
        <w:rPr>
          <w:bCs/>
          <w:sz w:val="24"/>
          <w:szCs w:val="24"/>
        </w:rPr>
        <w:t>2.8. В случае отсутствия секретаря Комиссии его функции могут быть возложены председателем Комиссии на любого из членов Комиссии, присутствующих на заседании Комиссии.</w:t>
      </w:r>
    </w:p>
    <w:p w:rsidR="00A54910" w:rsidRDefault="00A54910">
      <w:pPr>
        <w:pStyle w:val="ae"/>
        <w:spacing w:line="240" w:lineRule="auto"/>
        <w:ind w:left="284"/>
        <w:rPr>
          <w:bCs/>
          <w:sz w:val="24"/>
          <w:szCs w:val="24"/>
        </w:rPr>
      </w:pPr>
    </w:p>
    <w:p w:rsidR="00A54910" w:rsidRDefault="00A54910">
      <w:pPr>
        <w:pStyle w:val="ae"/>
        <w:spacing w:line="240" w:lineRule="auto"/>
        <w:ind w:left="284"/>
        <w:rPr>
          <w:bCs/>
          <w:sz w:val="24"/>
          <w:szCs w:val="24"/>
        </w:rPr>
      </w:pPr>
    </w:p>
    <w:p w:rsidR="00A54910" w:rsidRDefault="00A54910">
      <w:pPr>
        <w:pStyle w:val="ae"/>
        <w:spacing w:line="240" w:lineRule="auto"/>
        <w:ind w:left="284"/>
        <w:rPr>
          <w:bCs/>
          <w:sz w:val="24"/>
          <w:szCs w:val="24"/>
        </w:rPr>
      </w:pPr>
    </w:p>
    <w:p w:rsidR="00A54910" w:rsidRDefault="0008678C">
      <w:pPr>
        <w:spacing w:line="240" w:lineRule="auto"/>
        <w:jc w:val="center"/>
        <w:outlineLvl w:val="0"/>
        <w:rPr>
          <w:b/>
          <w:bCs/>
          <w:sz w:val="24"/>
          <w:szCs w:val="24"/>
        </w:rPr>
      </w:pPr>
      <w:r>
        <w:rPr>
          <w:b/>
          <w:bCs/>
          <w:sz w:val="24"/>
          <w:szCs w:val="24"/>
        </w:rPr>
        <w:t>3. ПРАВА КОМИССИИ</w:t>
      </w:r>
    </w:p>
    <w:p w:rsidR="00A54910" w:rsidRDefault="0008678C">
      <w:pPr>
        <w:spacing w:after="0" w:line="240" w:lineRule="auto"/>
        <w:ind w:firstLine="709"/>
        <w:jc w:val="both"/>
        <w:rPr>
          <w:bCs/>
          <w:sz w:val="24"/>
          <w:szCs w:val="24"/>
        </w:rPr>
      </w:pPr>
      <w:r>
        <w:rPr>
          <w:bCs/>
          <w:sz w:val="24"/>
          <w:szCs w:val="24"/>
        </w:rPr>
        <w:t>Комиссия в целях реализации полномочий имеет право:</w:t>
      </w:r>
    </w:p>
    <w:p w:rsidR="00A54910" w:rsidRDefault="0008678C">
      <w:pPr>
        <w:spacing w:after="0" w:line="240" w:lineRule="auto"/>
        <w:ind w:firstLine="709"/>
        <w:jc w:val="both"/>
        <w:rPr>
          <w:bCs/>
          <w:sz w:val="24"/>
          <w:szCs w:val="24"/>
        </w:rPr>
      </w:pPr>
      <w:r>
        <w:rPr>
          <w:bCs/>
          <w:sz w:val="24"/>
          <w:szCs w:val="24"/>
        </w:rPr>
        <w:t>запрашивать и получать необходимые для работы материалы и сведения по рассматриваемым вопросам;</w:t>
      </w:r>
    </w:p>
    <w:p w:rsidR="00A54910" w:rsidRDefault="0008678C">
      <w:pPr>
        <w:spacing w:after="0" w:line="240" w:lineRule="auto"/>
        <w:ind w:firstLine="709"/>
        <w:jc w:val="both"/>
        <w:rPr>
          <w:bCs/>
          <w:sz w:val="24"/>
          <w:szCs w:val="24"/>
        </w:rPr>
      </w:pPr>
      <w:r>
        <w:rPr>
          <w:bCs/>
          <w:sz w:val="24"/>
          <w:szCs w:val="24"/>
        </w:rPr>
        <w:t>приглашать на заседания Комиссии должностных лиц федеральных органов исполнительной власти, органов исполнительной власти Нижегородской области, отраслевых (функциональных) органов администрации городского округа Воротынский Нижегородской области, правоохранительных органов, а также представителей юридических лиц, независимо от форм собственности, индивидуальных предпринимателей, физических лиц;</w:t>
      </w:r>
    </w:p>
    <w:p w:rsidR="00A54910" w:rsidRDefault="0008678C">
      <w:pPr>
        <w:pStyle w:val="ConsPlusNormal"/>
        <w:ind w:firstLine="709"/>
        <w:jc w:val="both"/>
        <w:rPr>
          <w:bCs/>
          <w:sz w:val="24"/>
          <w:szCs w:val="24"/>
        </w:rPr>
      </w:pPr>
      <w:proofErr w:type="gramStart"/>
      <w:r>
        <w:rPr>
          <w:bCs/>
          <w:sz w:val="24"/>
          <w:szCs w:val="24"/>
        </w:rPr>
        <w:t xml:space="preserve">обеспечивать взаимодействие с федеральными органами исполнительной власти, органами исполнительной власти Нижегородской области, отраслевыми (функциональными) органами администрации городского округа Воротынский Нижегородской области, правоохранительными органами, а также представителями юридических лиц, независимо от форм собственности, индивидуальными предпринимателями, физическими лицами при решении вопросов сноса самовольных построек на территории муниципального образования </w:t>
      </w:r>
      <w:proofErr w:type="spellStart"/>
      <w:r>
        <w:rPr>
          <w:bCs/>
          <w:sz w:val="24"/>
          <w:szCs w:val="24"/>
        </w:rPr>
        <w:t>ггородской</w:t>
      </w:r>
      <w:proofErr w:type="spellEnd"/>
      <w:r>
        <w:rPr>
          <w:bCs/>
          <w:sz w:val="24"/>
          <w:szCs w:val="24"/>
        </w:rPr>
        <w:t xml:space="preserve"> округ Воротынский Нижегородской области;</w:t>
      </w:r>
      <w:proofErr w:type="gramEnd"/>
    </w:p>
    <w:p w:rsidR="00A54910" w:rsidRDefault="0008678C">
      <w:pPr>
        <w:pStyle w:val="ConsPlusNormal"/>
        <w:ind w:firstLine="709"/>
        <w:jc w:val="both"/>
        <w:rPr>
          <w:bCs/>
          <w:sz w:val="24"/>
          <w:szCs w:val="24"/>
        </w:rPr>
      </w:pPr>
      <w:r>
        <w:rPr>
          <w:bCs/>
          <w:sz w:val="24"/>
          <w:szCs w:val="24"/>
        </w:rPr>
        <w:t>разрабатывать предложения и рекомендации по результатам рассмотрения вопросов, вносимых на заседания Комиссии;</w:t>
      </w:r>
    </w:p>
    <w:p w:rsidR="00A54910" w:rsidRDefault="0008678C">
      <w:pPr>
        <w:spacing w:after="0" w:line="240" w:lineRule="auto"/>
        <w:ind w:firstLine="709"/>
        <w:jc w:val="both"/>
        <w:rPr>
          <w:bCs/>
          <w:sz w:val="24"/>
          <w:szCs w:val="24"/>
        </w:rPr>
      </w:pPr>
      <w:r>
        <w:rPr>
          <w:bCs/>
          <w:sz w:val="24"/>
          <w:szCs w:val="24"/>
        </w:rPr>
        <w:lastRenderedPageBreak/>
        <w:t>давать поручения структурным (функциональным) или территориальным органам администрации городского округа Воротынский Нижегородской области</w:t>
      </w:r>
    </w:p>
    <w:p w:rsidR="00A54910" w:rsidRDefault="0008678C">
      <w:pPr>
        <w:spacing w:after="0" w:line="240" w:lineRule="auto"/>
        <w:ind w:firstLine="709"/>
        <w:jc w:val="both"/>
        <w:rPr>
          <w:bCs/>
          <w:sz w:val="24"/>
          <w:szCs w:val="24"/>
        </w:rPr>
      </w:pPr>
      <w:r>
        <w:rPr>
          <w:bCs/>
          <w:sz w:val="24"/>
          <w:szCs w:val="24"/>
        </w:rPr>
        <w:t>публиковать материалы о своей деятельности.</w:t>
      </w:r>
    </w:p>
    <w:p w:rsidR="00A54910" w:rsidRDefault="0008678C">
      <w:pPr>
        <w:spacing w:after="0" w:line="240" w:lineRule="auto"/>
        <w:jc w:val="both"/>
        <w:rPr>
          <w:bCs/>
          <w:sz w:val="24"/>
          <w:szCs w:val="24"/>
        </w:rPr>
      </w:pPr>
      <w:r>
        <w:rPr>
          <w:bCs/>
          <w:sz w:val="24"/>
          <w:szCs w:val="24"/>
        </w:rPr>
        <w:t xml:space="preserve"> </w:t>
      </w:r>
    </w:p>
    <w:p w:rsidR="00A54910" w:rsidRDefault="00A54910">
      <w:pPr>
        <w:spacing w:after="0" w:line="240" w:lineRule="auto"/>
        <w:jc w:val="both"/>
        <w:rPr>
          <w:bCs/>
          <w:sz w:val="24"/>
          <w:szCs w:val="24"/>
        </w:rPr>
      </w:pPr>
    </w:p>
    <w:p w:rsidR="00A54910" w:rsidRDefault="00A54910">
      <w:pPr>
        <w:spacing w:after="0" w:line="240" w:lineRule="auto"/>
        <w:jc w:val="both"/>
        <w:rPr>
          <w:bCs/>
          <w:sz w:val="24"/>
          <w:szCs w:val="24"/>
        </w:rPr>
      </w:pPr>
    </w:p>
    <w:p w:rsidR="00A54910" w:rsidRDefault="0008678C">
      <w:pPr>
        <w:spacing w:after="0" w:line="240" w:lineRule="auto"/>
        <w:jc w:val="center"/>
        <w:outlineLvl w:val="0"/>
        <w:rPr>
          <w:b/>
          <w:bCs/>
          <w:sz w:val="24"/>
          <w:szCs w:val="24"/>
        </w:rPr>
      </w:pPr>
      <w:r>
        <w:rPr>
          <w:b/>
          <w:bCs/>
          <w:sz w:val="24"/>
          <w:szCs w:val="24"/>
        </w:rPr>
        <w:t>4. ПОРЯДОК ДЕЯТЕЛЬНОСТИ КОМИССИИ</w:t>
      </w:r>
    </w:p>
    <w:p w:rsidR="00A54910" w:rsidRDefault="00A54910">
      <w:pPr>
        <w:spacing w:after="0" w:line="240" w:lineRule="auto"/>
        <w:jc w:val="center"/>
        <w:outlineLvl w:val="0"/>
        <w:rPr>
          <w:b/>
          <w:bCs/>
          <w:sz w:val="24"/>
          <w:szCs w:val="24"/>
        </w:rPr>
      </w:pPr>
    </w:p>
    <w:p w:rsidR="00A54910" w:rsidRDefault="0008678C">
      <w:pPr>
        <w:spacing w:after="0" w:line="240" w:lineRule="auto"/>
        <w:ind w:firstLine="709"/>
        <w:jc w:val="both"/>
        <w:rPr>
          <w:bCs/>
          <w:sz w:val="24"/>
          <w:szCs w:val="24"/>
        </w:rPr>
      </w:pPr>
      <w:r>
        <w:rPr>
          <w:bCs/>
          <w:sz w:val="24"/>
          <w:szCs w:val="24"/>
        </w:rPr>
        <w:t>4.1. Комиссия осуществляет свою работу в форме заседаний.</w:t>
      </w:r>
    </w:p>
    <w:p w:rsidR="00A54910" w:rsidRDefault="0008678C">
      <w:pPr>
        <w:spacing w:after="0" w:line="240" w:lineRule="auto"/>
        <w:ind w:firstLine="709"/>
        <w:jc w:val="both"/>
      </w:pPr>
      <w:r>
        <w:rPr>
          <w:bCs/>
          <w:sz w:val="24"/>
          <w:szCs w:val="24"/>
        </w:rPr>
        <w:t>4.2. Заседания Комиссии проводятся не позднее пяти дней со дня поступления в администрацию городского округа Воротынский Нижегородской области уведомлений и документов, указанных в пункте 3.1 Положения.</w:t>
      </w:r>
    </w:p>
    <w:p w:rsidR="00A54910" w:rsidRDefault="0008678C">
      <w:pPr>
        <w:spacing w:after="0" w:line="240" w:lineRule="auto"/>
        <w:ind w:firstLine="709"/>
        <w:jc w:val="both"/>
        <w:rPr>
          <w:bCs/>
          <w:sz w:val="24"/>
          <w:szCs w:val="24"/>
        </w:rPr>
      </w:pPr>
      <w:r>
        <w:rPr>
          <w:bCs/>
          <w:sz w:val="24"/>
          <w:szCs w:val="24"/>
        </w:rPr>
        <w:t>4.3. Заседание ведет председатель Комиссии, а в случае его отсутствия - заместитель председателя Комиссии.</w:t>
      </w:r>
    </w:p>
    <w:p w:rsidR="00A54910" w:rsidRDefault="0008678C">
      <w:pPr>
        <w:spacing w:after="0" w:line="240" w:lineRule="auto"/>
        <w:ind w:firstLine="709"/>
        <w:jc w:val="both"/>
        <w:rPr>
          <w:bCs/>
          <w:sz w:val="24"/>
          <w:szCs w:val="24"/>
        </w:rPr>
      </w:pPr>
      <w:r>
        <w:rPr>
          <w:bCs/>
          <w:sz w:val="24"/>
          <w:szCs w:val="24"/>
        </w:rPr>
        <w:t>4.4. Заседание Комиссии является правомочным, если на нем присутствует более половины от числа членов Комиссии.</w:t>
      </w:r>
    </w:p>
    <w:p w:rsidR="00A54910" w:rsidRDefault="0008678C">
      <w:pPr>
        <w:spacing w:after="0" w:line="240" w:lineRule="auto"/>
        <w:ind w:firstLine="709"/>
        <w:jc w:val="both"/>
        <w:rPr>
          <w:bCs/>
          <w:sz w:val="24"/>
          <w:szCs w:val="24"/>
        </w:rPr>
      </w:pPr>
      <w:r>
        <w:rPr>
          <w:bCs/>
          <w:sz w:val="24"/>
          <w:szCs w:val="24"/>
        </w:rPr>
        <w:t>4.5. Комиссия принимает решения по рассматриваемым вопросам открытым голосованием большинством голосов от числа присутствующих. При равенстве голосов голос председательствующего является решающим.</w:t>
      </w:r>
    </w:p>
    <w:p w:rsidR="00A54910" w:rsidRDefault="0008678C">
      <w:pPr>
        <w:spacing w:after="0" w:line="240" w:lineRule="auto"/>
        <w:ind w:firstLine="709"/>
        <w:jc w:val="both"/>
        <w:rPr>
          <w:bCs/>
          <w:sz w:val="24"/>
          <w:szCs w:val="24"/>
        </w:rPr>
      </w:pPr>
      <w:r>
        <w:rPr>
          <w:bCs/>
          <w:sz w:val="24"/>
          <w:szCs w:val="24"/>
        </w:rPr>
        <w:t>4.6. Рассмотрение каждого вопроса начинается с доклада по существу вопроса, затем выслушиваются мнения членов Комиссии, при необходимости - мнения заинтересованных лиц или привлеченных специалистов.</w:t>
      </w:r>
    </w:p>
    <w:p w:rsidR="00A54910" w:rsidRDefault="0008678C">
      <w:pPr>
        <w:spacing w:after="0" w:line="240" w:lineRule="auto"/>
        <w:ind w:firstLine="709"/>
        <w:jc w:val="both"/>
        <w:rPr>
          <w:bCs/>
          <w:sz w:val="24"/>
          <w:szCs w:val="24"/>
        </w:rPr>
      </w:pPr>
      <w:r>
        <w:rPr>
          <w:bCs/>
          <w:sz w:val="24"/>
          <w:szCs w:val="24"/>
        </w:rPr>
        <w:t>4.7. На заседании Комиссии ведется протокол.</w:t>
      </w:r>
    </w:p>
    <w:p w:rsidR="00A54910" w:rsidRDefault="0008678C">
      <w:pPr>
        <w:spacing w:after="0" w:line="240" w:lineRule="auto"/>
        <w:ind w:firstLine="709"/>
        <w:jc w:val="both"/>
        <w:rPr>
          <w:bCs/>
          <w:sz w:val="24"/>
          <w:szCs w:val="24"/>
        </w:rPr>
      </w:pPr>
      <w:r>
        <w:rPr>
          <w:bCs/>
          <w:sz w:val="24"/>
          <w:szCs w:val="24"/>
        </w:rPr>
        <w:t>В протоколе заседания Комиссии фиксируются вопросы, вынесенные на рассмотрение Комиссии, мнения членов Комиссии и лиц, принимающих участие в заседании Комиссии, принятые по ним решения, а также поручения членам Комиссии по вопросам организации ее работы.</w:t>
      </w:r>
    </w:p>
    <w:p w:rsidR="00A54910" w:rsidRDefault="0008678C">
      <w:pPr>
        <w:spacing w:after="0" w:line="240" w:lineRule="auto"/>
        <w:ind w:firstLine="709"/>
        <w:jc w:val="both"/>
        <w:rPr>
          <w:bCs/>
          <w:sz w:val="24"/>
          <w:szCs w:val="24"/>
        </w:rPr>
      </w:pPr>
      <w:r>
        <w:rPr>
          <w:bCs/>
          <w:sz w:val="24"/>
          <w:szCs w:val="24"/>
        </w:rPr>
        <w:t>Протокол заседания Комиссии подписывается председателем Комиссии, заместителем председателя Комиссии, секретарем Комиссии и всеми членами Комиссии в срок не позднее двух рабочих дней после проведения заседания Комиссии</w:t>
      </w:r>
    </w:p>
    <w:p w:rsidR="00A54910" w:rsidRDefault="0008678C">
      <w:pPr>
        <w:spacing w:after="0" w:line="240" w:lineRule="auto"/>
        <w:ind w:firstLine="709"/>
        <w:jc w:val="both"/>
        <w:rPr>
          <w:bCs/>
          <w:sz w:val="24"/>
          <w:szCs w:val="24"/>
        </w:rPr>
      </w:pPr>
      <w:r>
        <w:rPr>
          <w:bCs/>
          <w:sz w:val="24"/>
          <w:szCs w:val="24"/>
        </w:rPr>
        <w:t>4.8. Документационное обеспечение деятельности Комиссии осуществляет Отдел ИМКЗ.</w:t>
      </w:r>
    </w:p>
    <w:p w:rsidR="00A54910" w:rsidRDefault="0008678C">
      <w:pPr>
        <w:pStyle w:val="ConsPlusNormal"/>
        <w:ind w:firstLine="709"/>
        <w:jc w:val="both"/>
      </w:pPr>
      <w:r>
        <w:rPr>
          <w:rFonts w:asciiTheme="minorHAnsi" w:hAnsiTheme="minorHAnsi" w:cstheme="minorHAnsi"/>
          <w:sz w:val="28"/>
          <w:szCs w:val="28"/>
        </w:rPr>
        <w:t xml:space="preserve"> </w:t>
      </w:r>
    </w:p>
    <w:p w:rsidR="00A54910" w:rsidRDefault="00A54910">
      <w:pPr>
        <w:pStyle w:val="ConsPlusNormal"/>
        <w:ind w:firstLine="709"/>
        <w:jc w:val="both"/>
        <w:rPr>
          <w:rFonts w:asciiTheme="minorHAnsi" w:hAnsiTheme="minorHAnsi" w:cstheme="minorHAnsi"/>
          <w:sz w:val="28"/>
          <w:szCs w:val="28"/>
        </w:rPr>
      </w:pPr>
    </w:p>
    <w:p w:rsidR="00A54910" w:rsidRDefault="00A54910">
      <w:pPr>
        <w:pStyle w:val="ConsPlusNormal"/>
        <w:ind w:left="284" w:firstLine="540"/>
        <w:jc w:val="both"/>
        <w:rPr>
          <w:rFonts w:asciiTheme="minorHAnsi" w:hAnsiTheme="minorHAnsi" w:cstheme="minorHAnsi"/>
          <w:sz w:val="28"/>
          <w:szCs w:val="28"/>
        </w:rPr>
      </w:pPr>
    </w:p>
    <w:p w:rsidR="00A54910" w:rsidRDefault="00A54910">
      <w:pPr>
        <w:pStyle w:val="ConsPlusNormal"/>
        <w:ind w:left="284" w:firstLine="540"/>
        <w:jc w:val="both"/>
        <w:rPr>
          <w:rFonts w:asciiTheme="minorHAnsi" w:hAnsiTheme="minorHAnsi" w:cstheme="minorHAnsi"/>
          <w:sz w:val="28"/>
          <w:szCs w:val="28"/>
        </w:rPr>
      </w:pPr>
    </w:p>
    <w:p w:rsidR="00A54910" w:rsidRDefault="00A54910">
      <w:pPr>
        <w:pStyle w:val="ConsPlusNormal"/>
        <w:ind w:left="284" w:firstLine="540"/>
        <w:jc w:val="both"/>
        <w:rPr>
          <w:rFonts w:asciiTheme="minorHAnsi" w:hAnsiTheme="minorHAnsi" w:cstheme="minorHAnsi"/>
          <w:sz w:val="28"/>
          <w:szCs w:val="28"/>
        </w:rPr>
      </w:pPr>
    </w:p>
    <w:p w:rsidR="00A54910" w:rsidRDefault="00A54910">
      <w:pPr>
        <w:pStyle w:val="ConsPlusNormal"/>
        <w:ind w:left="284" w:firstLine="540"/>
        <w:jc w:val="both"/>
        <w:rPr>
          <w:rFonts w:asciiTheme="minorHAnsi" w:hAnsiTheme="minorHAnsi" w:cstheme="minorHAnsi"/>
          <w:szCs w:val="28"/>
        </w:rPr>
      </w:pPr>
    </w:p>
    <w:p w:rsidR="00A54910" w:rsidRDefault="00A54910">
      <w:pPr>
        <w:ind w:left="5387"/>
        <w:rPr>
          <w:rFonts w:asciiTheme="minorHAnsi" w:hAnsiTheme="minorHAnsi" w:cstheme="minorHAnsi"/>
          <w:sz w:val="28"/>
          <w:szCs w:val="28"/>
        </w:rPr>
      </w:pPr>
    </w:p>
    <w:p w:rsidR="00A54910" w:rsidRDefault="00A54910">
      <w:pPr>
        <w:ind w:left="5387"/>
        <w:rPr>
          <w:rFonts w:asciiTheme="minorHAnsi" w:hAnsiTheme="minorHAnsi" w:cstheme="minorHAnsi"/>
          <w:sz w:val="28"/>
          <w:szCs w:val="28"/>
        </w:rPr>
      </w:pPr>
    </w:p>
    <w:p w:rsidR="00A54910" w:rsidRDefault="00A54910">
      <w:pPr>
        <w:ind w:left="5387"/>
        <w:rPr>
          <w:rFonts w:asciiTheme="minorHAnsi" w:hAnsiTheme="minorHAnsi" w:cstheme="minorHAnsi"/>
          <w:sz w:val="28"/>
          <w:szCs w:val="28"/>
        </w:rPr>
      </w:pPr>
    </w:p>
    <w:p w:rsidR="00A54910" w:rsidRDefault="00A54910">
      <w:pPr>
        <w:ind w:left="5387"/>
        <w:rPr>
          <w:rFonts w:asciiTheme="minorHAnsi" w:hAnsiTheme="minorHAnsi" w:cstheme="minorHAnsi"/>
          <w:sz w:val="28"/>
          <w:szCs w:val="28"/>
        </w:rPr>
      </w:pPr>
    </w:p>
    <w:p w:rsidR="00A54910" w:rsidRDefault="00A54910">
      <w:pPr>
        <w:pStyle w:val="ConsPlusNormal"/>
        <w:spacing w:line="360" w:lineRule="auto"/>
        <w:ind w:left="5670"/>
        <w:jc w:val="center"/>
        <w:outlineLvl w:val="0"/>
        <w:rPr>
          <w:color w:val="C9211E"/>
          <w:sz w:val="24"/>
          <w:szCs w:val="24"/>
        </w:rPr>
      </w:pPr>
    </w:p>
    <w:p w:rsidR="00A54910" w:rsidRDefault="00A54910">
      <w:pPr>
        <w:pStyle w:val="ConsPlusNormal"/>
        <w:spacing w:line="360" w:lineRule="auto"/>
        <w:ind w:left="5670"/>
        <w:jc w:val="center"/>
        <w:outlineLvl w:val="0"/>
        <w:rPr>
          <w:color w:val="C9211E"/>
          <w:sz w:val="24"/>
          <w:szCs w:val="24"/>
        </w:rPr>
      </w:pPr>
    </w:p>
    <w:p w:rsidR="0008678C" w:rsidRDefault="0008678C">
      <w:pPr>
        <w:pStyle w:val="ConsPlusNormal"/>
        <w:spacing w:line="360" w:lineRule="auto"/>
        <w:ind w:left="5670"/>
        <w:jc w:val="center"/>
        <w:outlineLvl w:val="0"/>
        <w:rPr>
          <w:color w:val="C9211E"/>
          <w:sz w:val="24"/>
          <w:szCs w:val="24"/>
        </w:rPr>
      </w:pPr>
    </w:p>
    <w:p w:rsidR="00A54910" w:rsidRDefault="00A54910">
      <w:pPr>
        <w:pStyle w:val="ConsPlusNormal"/>
        <w:spacing w:line="360" w:lineRule="auto"/>
        <w:ind w:left="5670"/>
        <w:jc w:val="center"/>
        <w:outlineLvl w:val="0"/>
        <w:rPr>
          <w:color w:val="C9211E"/>
          <w:sz w:val="24"/>
          <w:szCs w:val="24"/>
        </w:rPr>
      </w:pPr>
    </w:p>
    <w:p w:rsidR="00A54910" w:rsidRDefault="00A54910">
      <w:pPr>
        <w:pStyle w:val="ConsPlusNormal"/>
        <w:spacing w:line="360" w:lineRule="auto"/>
        <w:ind w:left="5670"/>
        <w:jc w:val="center"/>
        <w:outlineLvl w:val="0"/>
        <w:rPr>
          <w:color w:val="C9211E"/>
          <w:sz w:val="24"/>
          <w:szCs w:val="24"/>
        </w:rPr>
      </w:pPr>
    </w:p>
    <w:p w:rsidR="00A54910" w:rsidRDefault="00A54910">
      <w:pPr>
        <w:pStyle w:val="ConsPlusNormal"/>
        <w:spacing w:line="360" w:lineRule="auto"/>
        <w:ind w:left="5670"/>
        <w:jc w:val="center"/>
        <w:outlineLvl w:val="0"/>
        <w:rPr>
          <w:color w:val="C9211E"/>
          <w:sz w:val="24"/>
          <w:szCs w:val="24"/>
        </w:rPr>
      </w:pPr>
    </w:p>
    <w:p w:rsidR="00A54910" w:rsidRDefault="0008678C">
      <w:pPr>
        <w:pStyle w:val="ConsPlusNormal"/>
        <w:spacing w:line="360" w:lineRule="auto"/>
        <w:ind w:left="5670"/>
        <w:jc w:val="center"/>
        <w:outlineLvl w:val="0"/>
        <w:rPr>
          <w:bCs/>
          <w:sz w:val="24"/>
          <w:szCs w:val="24"/>
        </w:rPr>
      </w:pPr>
      <w:r>
        <w:rPr>
          <w:bCs/>
          <w:sz w:val="24"/>
          <w:szCs w:val="24"/>
        </w:rPr>
        <w:lastRenderedPageBreak/>
        <w:t>УТВЕРЖДЕН</w:t>
      </w:r>
    </w:p>
    <w:p w:rsidR="00A54910" w:rsidRDefault="0008678C">
      <w:pPr>
        <w:pStyle w:val="ConsPlusNormal"/>
        <w:ind w:left="5670"/>
        <w:jc w:val="center"/>
        <w:rPr>
          <w:bCs/>
          <w:sz w:val="24"/>
          <w:szCs w:val="24"/>
        </w:rPr>
      </w:pPr>
      <w:r>
        <w:rPr>
          <w:bCs/>
          <w:sz w:val="24"/>
          <w:szCs w:val="24"/>
        </w:rPr>
        <w:t>постановлением администрации</w:t>
      </w:r>
    </w:p>
    <w:p w:rsidR="00A54910" w:rsidRDefault="0008678C">
      <w:pPr>
        <w:pStyle w:val="ConsPlusNormal"/>
        <w:ind w:left="5670"/>
        <w:jc w:val="center"/>
        <w:rPr>
          <w:bCs/>
          <w:sz w:val="24"/>
          <w:szCs w:val="24"/>
        </w:rPr>
      </w:pPr>
      <w:r>
        <w:rPr>
          <w:bCs/>
          <w:sz w:val="24"/>
          <w:szCs w:val="24"/>
        </w:rPr>
        <w:t>городского округа Воротынский</w:t>
      </w:r>
    </w:p>
    <w:p w:rsidR="00A54910" w:rsidRDefault="0008678C">
      <w:pPr>
        <w:pStyle w:val="ConsPlusNormal"/>
        <w:ind w:left="5670"/>
        <w:jc w:val="center"/>
        <w:rPr>
          <w:bCs/>
          <w:sz w:val="24"/>
          <w:szCs w:val="24"/>
        </w:rPr>
      </w:pPr>
      <w:r>
        <w:rPr>
          <w:bCs/>
          <w:sz w:val="24"/>
          <w:szCs w:val="24"/>
        </w:rPr>
        <w:t>Нижегородской области</w:t>
      </w:r>
    </w:p>
    <w:p w:rsidR="00A54910" w:rsidRDefault="0008678C">
      <w:pPr>
        <w:pStyle w:val="ConsPlusNormal"/>
        <w:ind w:left="5670"/>
        <w:jc w:val="center"/>
        <w:rPr>
          <w:bCs/>
          <w:sz w:val="24"/>
          <w:szCs w:val="24"/>
        </w:rPr>
      </w:pPr>
      <w:bookmarkStart w:id="11" w:name="__DdeLink__522_161244133311"/>
      <w:r>
        <w:rPr>
          <w:bCs/>
          <w:sz w:val="24"/>
          <w:szCs w:val="24"/>
        </w:rPr>
        <w:t>от ____________   N __</w:t>
      </w:r>
      <w:bookmarkEnd w:id="11"/>
    </w:p>
    <w:p w:rsidR="00A54910" w:rsidRDefault="00A54910">
      <w:pPr>
        <w:ind w:firstLine="425"/>
        <w:jc w:val="right"/>
        <w:rPr>
          <w:rFonts w:asciiTheme="minorHAnsi" w:hAnsiTheme="minorHAnsi" w:cstheme="minorHAnsi"/>
        </w:rPr>
      </w:pPr>
    </w:p>
    <w:p w:rsidR="00A54910" w:rsidRDefault="0008678C">
      <w:pPr>
        <w:pStyle w:val="ConsPlusNormal"/>
        <w:jc w:val="center"/>
        <w:rPr>
          <w:b/>
          <w:bCs/>
          <w:sz w:val="24"/>
          <w:szCs w:val="24"/>
        </w:rPr>
      </w:pPr>
      <w:bookmarkStart w:id="12" w:name="P95"/>
      <w:bookmarkEnd w:id="12"/>
      <w:r>
        <w:rPr>
          <w:b/>
          <w:bCs/>
          <w:sz w:val="24"/>
          <w:szCs w:val="24"/>
        </w:rPr>
        <w:t>СОСТАВ</w:t>
      </w:r>
    </w:p>
    <w:p w:rsidR="00A54910" w:rsidRDefault="0008678C">
      <w:pPr>
        <w:pStyle w:val="ConsPlusNormal"/>
        <w:jc w:val="center"/>
        <w:rPr>
          <w:b/>
          <w:bCs/>
          <w:sz w:val="24"/>
          <w:szCs w:val="24"/>
        </w:rPr>
      </w:pPr>
      <w:r>
        <w:rPr>
          <w:b/>
          <w:bCs/>
          <w:sz w:val="24"/>
          <w:szCs w:val="24"/>
        </w:rPr>
        <w:t>КОМИССИИ ПО СНОСУ САМОВОЛЬНЫХ ПОСТРОЕК</w:t>
      </w:r>
    </w:p>
    <w:p w:rsidR="00A54910" w:rsidRDefault="0008678C">
      <w:pPr>
        <w:pStyle w:val="ConsPlusNormal"/>
        <w:jc w:val="center"/>
        <w:rPr>
          <w:b/>
          <w:bCs/>
          <w:sz w:val="24"/>
          <w:szCs w:val="24"/>
        </w:rPr>
      </w:pPr>
      <w:r>
        <w:rPr>
          <w:b/>
          <w:bCs/>
          <w:sz w:val="24"/>
          <w:szCs w:val="24"/>
        </w:rPr>
        <w:t>НА ТЕРРИТОРИИ ГОРОДСКОГО ОКРУГА ВОРОТЫНСКИЙ</w:t>
      </w:r>
    </w:p>
    <w:p w:rsidR="00A54910" w:rsidRDefault="0008678C">
      <w:pPr>
        <w:pStyle w:val="ConsPlusNormal"/>
        <w:jc w:val="center"/>
        <w:rPr>
          <w:b/>
          <w:bCs/>
          <w:sz w:val="24"/>
          <w:szCs w:val="24"/>
        </w:rPr>
      </w:pPr>
      <w:r>
        <w:rPr>
          <w:b/>
          <w:bCs/>
          <w:sz w:val="24"/>
          <w:szCs w:val="24"/>
        </w:rPr>
        <w:t>НИЖЕГОРОДСКОЙ ОБЛАСТИ</w:t>
      </w:r>
    </w:p>
    <w:p w:rsidR="00A54910" w:rsidRDefault="00A54910">
      <w:pPr>
        <w:pStyle w:val="ConsPlusNormal"/>
        <w:jc w:val="center"/>
        <w:rPr>
          <w:bCs/>
          <w:sz w:val="24"/>
          <w:szCs w:val="24"/>
        </w:rPr>
      </w:pPr>
    </w:p>
    <w:p w:rsidR="00A54910" w:rsidRDefault="00A54910">
      <w:pPr>
        <w:pStyle w:val="ConsPlusNormal"/>
        <w:jc w:val="center"/>
        <w:rPr>
          <w:bCs/>
          <w:sz w:val="24"/>
          <w:szCs w:val="24"/>
        </w:rPr>
      </w:pPr>
    </w:p>
    <w:p w:rsidR="00A54910" w:rsidRDefault="00A54910">
      <w:pPr>
        <w:pStyle w:val="ConsPlusNormal"/>
        <w:jc w:val="center"/>
        <w:rPr>
          <w:bCs/>
          <w:sz w:val="24"/>
          <w:szCs w:val="24"/>
        </w:rPr>
      </w:pPr>
    </w:p>
    <w:tbl>
      <w:tblPr>
        <w:tblW w:w="10206" w:type="dxa"/>
        <w:tblInd w:w="62" w:type="dxa"/>
        <w:tblCellMar>
          <w:left w:w="62" w:type="dxa"/>
          <w:right w:w="62" w:type="dxa"/>
        </w:tblCellMar>
        <w:tblLook w:val="04A0" w:firstRow="1" w:lastRow="0" w:firstColumn="1" w:lastColumn="0" w:noHBand="0" w:noVBand="1"/>
      </w:tblPr>
      <w:tblGrid>
        <w:gridCol w:w="3542"/>
        <w:gridCol w:w="6523"/>
        <w:gridCol w:w="141"/>
      </w:tblGrid>
      <w:tr w:rsidR="00A54910">
        <w:trPr>
          <w:trHeight w:val="989"/>
        </w:trPr>
        <w:tc>
          <w:tcPr>
            <w:tcW w:w="3542" w:type="dxa"/>
            <w:shd w:val="clear" w:color="auto" w:fill="auto"/>
          </w:tcPr>
          <w:p w:rsidR="00A54910" w:rsidRDefault="0008678C">
            <w:pPr>
              <w:pStyle w:val="ConsPlusNormal"/>
              <w:jc w:val="both"/>
              <w:rPr>
                <w:bCs/>
                <w:sz w:val="24"/>
                <w:szCs w:val="24"/>
              </w:rPr>
            </w:pPr>
            <w:r>
              <w:rPr>
                <w:bCs/>
                <w:sz w:val="24"/>
                <w:szCs w:val="24"/>
              </w:rPr>
              <w:t>Председатель комиссии:</w:t>
            </w:r>
          </w:p>
          <w:p w:rsidR="00A54910" w:rsidRDefault="0008678C">
            <w:pPr>
              <w:pStyle w:val="ConsPlusNormal"/>
              <w:jc w:val="both"/>
              <w:rPr>
                <w:bCs/>
                <w:sz w:val="24"/>
                <w:szCs w:val="24"/>
              </w:rPr>
            </w:pPr>
            <w:r>
              <w:rPr>
                <w:bCs/>
                <w:sz w:val="24"/>
                <w:szCs w:val="24"/>
              </w:rPr>
              <w:t>Петухов</w:t>
            </w:r>
          </w:p>
          <w:p w:rsidR="00A54910" w:rsidRDefault="0008678C">
            <w:pPr>
              <w:pStyle w:val="ConsPlusNormal"/>
              <w:jc w:val="both"/>
              <w:rPr>
                <w:bCs/>
                <w:sz w:val="24"/>
                <w:szCs w:val="24"/>
              </w:rPr>
            </w:pPr>
            <w:r>
              <w:rPr>
                <w:bCs/>
                <w:sz w:val="24"/>
                <w:szCs w:val="24"/>
              </w:rPr>
              <w:t>Дмитрий Владимирович</w:t>
            </w:r>
          </w:p>
        </w:tc>
        <w:tc>
          <w:tcPr>
            <w:tcW w:w="6664" w:type="dxa"/>
            <w:gridSpan w:val="2"/>
            <w:shd w:val="clear" w:color="auto" w:fill="auto"/>
          </w:tcPr>
          <w:p w:rsidR="00A54910" w:rsidRDefault="00A54910">
            <w:pPr>
              <w:pStyle w:val="ConsPlusNormal"/>
              <w:jc w:val="both"/>
              <w:rPr>
                <w:bCs/>
                <w:sz w:val="24"/>
                <w:szCs w:val="24"/>
              </w:rPr>
            </w:pPr>
          </w:p>
          <w:p w:rsidR="00A54910" w:rsidRDefault="0008678C">
            <w:pPr>
              <w:pStyle w:val="ConsPlusNormal"/>
              <w:jc w:val="both"/>
              <w:rPr>
                <w:bCs/>
                <w:sz w:val="24"/>
                <w:szCs w:val="24"/>
              </w:rPr>
            </w:pPr>
            <w:r>
              <w:rPr>
                <w:bCs/>
                <w:sz w:val="24"/>
                <w:szCs w:val="24"/>
              </w:rPr>
              <w:t xml:space="preserve">Заместитель главы </w:t>
            </w:r>
            <w:proofErr w:type="spellStart"/>
            <w:r>
              <w:rPr>
                <w:bCs/>
                <w:sz w:val="24"/>
                <w:szCs w:val="24"/>
              </w:rPr>
              <w:t>администации</w:t>
            </w:r>
            <w:proofErr w:type="spellEnd"/>
            <w:r>
              <w:rPr>
                <w:bCs/>
                <w:sz w:val="24"/>
                <w:szCs w:val="24"/>
              </w:rPr>
              <w:t xml:space="preserve"> — начальник отдела имущественных отношений, муниципального контроля и закупок администрации городского округа Воротынский Нижегородской области</w:t>
            </w:r>
          </w:p>
        </w:tc>
      </w:tr>
      <w:tr w:rsidR="00A54910">
        <w:tc>
          <w:tcPr>
            <w:tcW w:w="3542" w:type="dxa"/>
            <w:shd w:val="clear" w:color="auto" w:fill="auto"/>
          </w:tcPr>
          <w:p w:rsidR="00A54910" w:rsidRDefault="00A54910">
            <w:pPr>
              <w:pStyle w:val="ConsPlusNormal"/>
              <w:jc w:val="both"/>
              <w:rPr>
                <w:bCs/>
                <w:sz w:val="24"/>
                <w:szCs w:val="24"/>
              </w:rPr>
            </w:pPr>
          </w:p>
          <w:p w:rsidR="00A54910" w:rsidRDefault="0008678C">
            <w:pPr>
              <w:pStyle w:val="ConsPlusNormal"/>
              <w:jc w:val="both"/>
              <w:rPr>
                <w:bCs/>
                <w:sz w:val="24"/>
                <w:szCs w:val="24"/>
              </w:rPr>
            </w:pPr>
            <w:r>
              <w:rPr>
                <w:bCs/>
                <w:sz w:val="24"/>
                <w:szCs w:val="24"/>
              </w:rPr>
              <w:t>Заместитель председателя комиссии:</w:t>
            </w:r>
          </w:p>
          <w:p w:rsidR="00A54910" w:rsidRDefault="0008678C">
            <w:pPr>
              <w:pStyle w:val="ConsPlusNormal"/>
              <w:jc w:val="both"/>
              <w:rPr>
                <w:bCs/>
                <w:sz w:val="24"/>
                <w:szCs w:val="24"/>
              </w:rPr>
            </w:pPr>
            <w:proofErr w:type="spellStart"/>
            <w:r>
              <w:rPr>
                <w:bCs/>
                <w:sz w:val="24"/>
                <w:szCs w:val="24"/>
              </w:rPr>
              <w:t>Коннов</w:t>
            </w:r>
            <w:proofErr w:type="spellEnd"/>
          </w:p>
          <w:p w:rsidR="00A54910" w:rsidRDefault="0008678C">
            <w:pPr>
              <w:pStyle w:val="ConsPlusNormal"/>
              <w:rPr>
                <w:bCs/>
                <w:sz w:val="24"/>
                <w:szCs w:val="24"/>
              </w:rPr>
            </w:pPr>
            <w:r>
              <w:rPr>
                <w:bCs/>
                <w:sz w:val="24"/>
                <w:szCs w:val="24"/>
              </w:rPr>
              <w:t>Олег Николаевич</w:t>
            </w:r>
          </w:p>
        </w:tc>
        <w:tc>
          <w:tcPr>
            <w:tcW w:w="6664" w:type="dxa"/>
            <w:gridSpan w:val="2"/>
            <w:shd w:val="clear" w:color="auto" w:fill="auto"/>
          </w:tcPr>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08678C">
            <w:pPr>
              <w:pStyle w:val="ConsPlusNormal"/>
              <w:jc w:val="both"/>
              <w:rPr>
                <w:bCs/>
                <w:sz w:val="24"/>
                <w:szCs w:val="24"/>
              </w:rPr>
            </w:pPr>
            <w:r>
              <w:rPr>
                <w:bCs/>
                <w:sz w:val="24"/>
                <w:szCs w:val="24"/>
              </w:rPr>
              <w:t>Заместитель начальника отдела по строительству, архитектуре и ЖКХ администрации городского округа Воротынский Нижегородской области</w:t>
            </w:r>
          </w:p>
        </w:tc>
      </w:tr>
      <w:tr w:rsidR="00A54910">
        <w:tc>
          <w:tcPr>
            <w:tcW w:w="3542" w:type="dxa"/>
            <w:shd w:val="clear" w:color="auto" w:fill="auto"/>
          </w:tcPr>
          <w:p w:rsidR="00A54910" w:rsidRDefault="00A54910">
            <w:pPr>
              <w:pStyle w:val="ConsPlusNormal"/>
              <w:jc w:val="both"/>
              <w:rPr>
                <w:bCs/>
                <w:sz w:val="24"/>
                <w:szCs w:val="24"/>
              </w:rPr>
            </w:pPr>
          </w:p>
          <w:p w:rsidR="00A54910" w:rsidRDefault="0008678C">
            <w:pPr>
              <w:pStyle w:val="ConsPlusNormal"/>
              <w:jc w:val="both"/>
              <w:rPr>
                <w:bCs/>
                <w:sz w:val="24"/>
                <w:szCs w:val="24"/>
              </w:rPr>
            </w:pPr>
            <w:r>
              <w:rPr>
                <w:bCs/>
                <w:sz w:val="24"/>
                <w:szCs w:val="24"/>
              </w:rPr>
              <w:t>Секретарь комиссии:</w:t>
            </w:r>
          </w:p>
          <w:p w:rsidR="00A54910" w:rsidRDefault="0008678C">
            <w:pPr>
              <w:pStyle w:val="ConsPlusNormal"/>
              <w:jc w:val="both"/>
              <w:rPr>
                <w:bCs/>
                <w:sz w:val="24"/>
                <w:szCs w:val="24"/>
              </w:rPr>
            </w:pPr>
            <w:r>
              <w:rPr>
                <w:bCs/>
                <w:sz w:val="24"/>
                <w:szCs w:val="24"/>
              </w:rPr>
              <w:t>Пузырев</w:t>
            </w:r>
          </w:p>
          <w:p w:rsidR="00A54910" w:rsidRDefault="0008678C">
            <w:pPr>
              <w:pStyle w:val="ConsPlusNormal"/>
              <w:jc w:val="both"/>
              <w:rPr>
                <w:bCs/>
                <w:sz w:val="24"/>
                <w:szCs w:val="24"/>
              </w:rPr>
            </w:pPr>
            <w:r>
              <w:rPr>
                <w:bCs/>
                <w:sz w:val="24"/>
                <w:szCs w:val="24"/>
              </w:rPr>
              <w:t>Алексей Андреевич</w:t>
            </w: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08678C">
            <w:pPr>
              <w:pStyle w:val="ConsPlusNormal"/>
              <w:ind w:right="590"/>
              <w:jc w:val="both"/>
              <w:rPr>
                <w:bCs/>
                <w:sz w:val="24"/>
                <w:szCs w:val="24"/>
              </w:rPr>
            </w:pPr>
            <w:r>
              <w:rPr>
                <w:bCs/>
                <w:sz w:val="24"/>
                <w:szCs w:val="24"/>
              </w:rPr>
              <w:t>Члены комиссии:</w:t>
            </w:r>
          </w:p>
          <w:p w:rsidR="00A54910" w:rsidRDefault="0008678C">
            <w:pPr>
              <w:pStyle w:val="ConsPlusNormal"/>
              <w:ind w:right="590"/>
              <w:jc w:val="both"/>
              <w:rPr>
                <w:bCs/>
                <w:sz w:val="24"/>
                <w:szCs w:val="24"/>
              </w:rPr>
            </w:pPr>
            <w:proofErr w:type="spellStart"/>
            <w:r>
              <w:rPr>
                <w:bCs/>
                <w:sz w:val="24"/>
                <w:szCs w:val="24"/>
              </w:rPr>
              <w:t>Исатченко</w:t>
            </w:r>
            <w:proofErr w:type="spellEnd"/>
            <w:r>
              <w:rPr>
                <w:bCs/>
                <w:sz w:val="24"/>
                <w:szCs w:val="24"/>
              </w:rPr>
              <w:t xml:space="preserve"> Галина Николаевна</w:t>
            </w:r>
          </w:p>
          <w:p w:rsidR="00A54910" w:rsidRDefault="00A54910">
            <w:pPr>
              <w:pStyle w:val="ConsPlusNormal"/>
              <w:ind w:right="590"/>
              <w:jc w:val="both"/>
              <w:rPr>
                <w:bCs/>
                <w:sz w:val="24"/>
                <w:szCs w:val="24"/>
              </w:rPr>
            </w:pPr>
          </w:p>
          <w:p w:rsidR="00A54910" w:rsidRDefault="00A54910">
            <w:pPr>
              <w:pStyle w:val="ConsPlusNormal"/>
              <w:ind w:right="590"/>
              <w:jc w:val="both"/>
              <w:rPr>
                <w:bCs/>
                <w:sz w:val="24"/>
                <w:szCs w:val="24"/>
              </w:rPr>
            </w:pPr>
          </w:p>
          <w:p w:rsidR="00A54910" w:rsidRDefault="0008678C">
            <w:pPr>
              <w:pStyle w:val="ConsPlusNormal"/>
              <w:ind w:right="590"/>
              <w:jc w:val="both"/>
              <w:rPr>
                <w:bCs/>
                <w:sz w:val="24"/>
                <w:szCs w:val="24"/>
              </w:rPr>
            </w:pPr>
            <w:proofErr w:type="gramStart"/>
            <w:r>
              <w:rPr>
                <w:bCs/>
                <w:sz w:val="24"/>
                <w:szCs w:val="24"/>
              </w:rPr>
              <w:t>Лиходеев</w:t>
            </w:r>
            <w:proofErr w:type="gramEnd"/>
            <w:r>
              <w:rPr>
                <w:bCs/>
                <w:sz w:val="24"/>
                <w:szCs w:val="24"/>
              </w:rPr>
              <w:t xml:space="preserve"> Геннадий Григорьевич</w:t>
            </w:r>
          </w:p>
          <w:p w:rsidR="00A54910" w:rsidRDefault="00A54910">
            <w:pPr>
              <w:pStyle w:val="ConsPlusNormal"/>
              <w:ind w:right="590"/>
              <w:jc w:val="both"/>
              <w:rPr>
                <w:bCs/>
                <w:sz w:val="24"/>
                <w:szCs w:val="24"/>
              </w:rPr>
            </w:pPr>
          </w:p>
          <w:p w:rsidR="00A54910" w:rsidRDefault="0008678C">
            <w:pPr>
              <w:pStyle w:val="ConsPlusNormal"/>
              <w:ind w:right="590"/>
              <w:jc w:val="both"/>
              <w:rPr>
                <w:bCs/>
                <w:sz w:val="24"/>
                <w:szCs w:val="24"/>
              </w:rPr>
            </w:pPr>
            <w:r>
              <w:rPr>
                <w:bCs/>
                <w:sz w:val="24"/>
                <w:szCs w:val="24"/>
              </w:rPr>
              <w:t>Малов Юрий Владимирович</w:t>
            </w:r>
          </w:p>
          <w:p w:rsidR="00A54910" w:rsidRDefault="00A54910">
            <w:pPr>
              <w:pStyle w:val="ConsPlusNormal"/>
              <w:ind w:right="590"/>
              <w:jc w:val="both"/>
              <w:rPr>
                <w:bCs/>
                <w:sz w:val="24"/>
                <w:szCs w:val="24"/>
              </w:rPr>
            </w:pPr>
          </w:p>
          <w:p w:rsidR="00A54910" w:rsidRDefault="0008678C">
            <w:pPr>
              <w:pStyle w:val="ConsPlusNormal"/>
              <w:ind w:right="590"/>
              <w:jc w:val="both"/>
              <w:rPr>
                <w:bCs/>
                <w:sz w:val="24"/>
                <w:szCs w:val="24"/>
              </w:rPr>
            </w:pPr>
            <w:r>
              <w:rPr>
                <w:bCs/>
                <w:sz w:val="24"/>
                <w:szCs w:val="24"/>
              </w:rPr>
              <w:t>Царев Анатолий Леонидович</w:t>
            </w:r>
          </w:p>
        </w:tc>
        <w:tc>
          <w:tcPr>
            <w:tcW w:w="6523" w:type="dxa"/>
            <w:shd w:val="clear" w:color="auto" w:fill="auto"/>
          </w:tcPr>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08678C">
            <w:pPr>
              <w:pStyle w:val="ConsPlusNormal"/>
              <w:jc w:val="both"/>
              <w:rPr>
                <w:bCs/>
                <w:sz w:val="24"/>
                <w:szCs w:val="24"/>
              </w:rPr>
            </w:pPr>
            <w:proofErr w:type="gramStart"/>
            <w:r>
              <w:rPr>
                <w:bCs/>
                <w:sz w:val="24"/>
                <w:szCs w:val="24"/>
              </w:rPr>
              <w:t>Заведующий сектора</w:t>
            </w:r>
            <w:proofErr w:type="gramEnd"/>
            <w:r>
              <w:rPr>
                <w:bCs/>
                <w:sz w:val="24"/>
                <w:szCs w:val="24"/>
              </w:rPr>
              <w:t xml:space="preserve"> муниципального контроля отдела имущественных отношений, муниципального контроля и закупок администрации городского округа Воротынский Нижегородской области</w:t>
            </w:r>
          </w:p>
          <w:p w:rsidR="00A54910" w:rsidRDefault="00A54910">
            <w:pPr>
              <w:pStyle w:val="ConsPlusNormal"/>
              <w:jc w:val="both"/>
              <w:rPr>
                <w:bCs/>
                <w:sz w:val="24"/>
                <w:szCs w:val="24"/>
              </w:rPr>
            </w:pPr>
          </w:p>
          <w:p w:rsidR="00A54910" w:rsidRDefault="00A54910">
            <w:pPr>
              <w:pStyle w:val="ConsPlusNormal"/>
              <w:jc w:val="both"/>
              <w:rPr>
                <w:bCs/>
                <w:sz w:val="24"/>
                <w:szCs w:val="24"/>
              </w:rPr>
            </w:pPr>
          </w:p>
          <w:p w:rsidR="00A54910" w:rsidRDefault="0008678C">
            <w:pPr>
              <w:pStyle w:val="ConsPlusNormal"/>
              <w:jc w:val="both"/>
            </w:pPr>
            <w:r>
              <w:rPr>
                <w:bCs/>
                <w:sz w:val="24"/>
                <w:szCs w:val="24"/>
              </w:rPr>
              <w:t>Заместитель главы администрации - начальник финансового управления администрации городского округа Воротынский Нижегородской области</w:t>
            </w:r>
          </w:p>
          <w:p w:rsidR="00A54910" w:rsidRDefault="00A54910">
            <w:pPr>
              <w:pStyle w:val="ConsPlusNormal"/>
              <w:jc w:val="both"/>
              <w:rPr>
                <w:bCs/>
                <w:sz w:val="24"/>
                <w:szCs w:val="24"/>
              </w:rPr>
            </w:pPr>
          </w:p>
          <w:p w:rsidR="00A54910" w:rsidRDefault="0008678C">
            <w:pPr>
              <w:pStyle w:val="ConsPlusNormal"/>
              <w:jc w:val="both"/>
              <w:rPr>
                <w:bCs/>
                <w:sz w:val="24"/>
                <w:szCs w:val="24"/>
              </w:rPr>
            </w:pPr>
            <w:r>
              <w:rPr>
                <w:bCs/>
                <w:sz w:val="24"/>
                <w:szCs w:val="24"/>
              </w:rPr>
              <w:t>Начальник отдела развития территорий администрации городского округа Воротынский Нижегородской области</w:t>
            </w:r>
          </w:p>
          <w:p w:rsidR="00A54910" w:rsidRDefault="00A54910">
            <w:pPr>
              <w:pStyle w:val="ConsPlusNormal"/>
              <w:jc w:val="both"/>
              <w:rPr>
                <w:bCs/>
                <w:sz w:val="24"/>
                <w:szCs w:val="24"/>
              </w:rPr>
            </w:pPr>
          </w:p>
          <w:p w:rsidR="00A54910" w:rsidRDefault="0008678C">
            <w:pPr>
              <w:pStyle w:val="ConsPlusNormal"/>
              <w:jc w:val="both"/>
              <w:rPr>
                <w:bCs/>
                <w:sz w:val="24"/>
                <w:szCs w:val="24"/>
              </w:rPr>
            </w:pPr>
            <w:bookmarkStart w:id="13" w:name="__DdeLink__574_1401130099"/>
            <w:bookmarkEnd w:id="13"/>
            <w:r>
              <w:rPr>
                <w:bCs/>
                <w:sz w:val="24"/>
                <w:szCs w:val="24"/>
              </w:rPr>
              <w:t>Депутат Совета депутатов городского округа |Воротынский Нижегородской области (по согласованию)</w:t>
            </w:r>
          </w:p>
          <w:p w:rsidR="00A54910" w:rsidRDefault="00A54910">
            <w:pPr>
              <w:pStyle w:val="ConsPlusNormal"/>
              <w:jc w:val="both"/>
              <w:rPr>
                <w:bCs/>
                <w:sz w:val="24"/>
                <w:szCs w:val="24"/>
              </w:rPr>
            </w:pPr>
            <w:bookmarkStart w:id="14" w:name="__DdeLink__574_14011300991"/>
            <w:bookmarkEnd w:id="14"/>
          </w:p>
          <w:p w:rsidR="00A54910" w:rsidRDefault="0008678C">
            <w:pPr>
              <w:pStyle w:val="ConsPlusNormal"/>
              <w:jc w:val="both"/>
              <w:rPr>
                <w:bCs/>
                <w:sz w:val="24"/>
                <w:szCs w:val="24"/>
              </w:rPr>
            </w:pPr>
            <w:r>
              <w:rPr>
                <w:bCs/>
                <w:sz w:val="24"/>
                <w:szCs w:val="24"/>
              </w:rPr>
              <w:t>Депутат Совета депутатов городского округа |Воротынский Нижегородской области (по согласованию)</w:t>
            </w:r>
          </w:p>
          <w:p w:rsidR="00A54910" w:rsidRDefault="00A54910">
            <w:pPr>
              <w:pStyle w:val="ConsPlusNormal"/>
              <w:jc w:val="both"/>
              <w:rPr>
                <w:bCs/>
                <w:sz w:val="24"/>
                <w:szCs w:val="24"/>
              </w:rPr>
            </w:pPr>
          </w:p>
        </w:tc>
        <w:tc>
          <w:tcPr>
            <w:tcW w:w="141" w:type="dxa"/>
            <w:shd w:val="clear" w:color="auto" w:fill="auto"/>
          </w:tcPr>
          <w:p w:rsidR="00A54910" w:rsidRDefault="00A54910">
            <w:pPr>
              <w:rPr>
                <w:bCs/>
                <w:sz w:val="24"/>
                <w:szCs w:val="24"/>
              </w:rPr>
            </w:pPr>
          </w:p>
        </w:tc>
      </w:tr>
    </w:tbl>
    <w:p w:rsidR="00A54910" w:rsidRDefault="00A54910">
      <w:pPr>
        <w:spacing w:line="240" w:lineRule="auto"/>
        <w:jc w:val="both"/>
      </w:pPr>
    </w:p>
    <w:sectPr w:rsidR="00A54910">
      <w:pgSz w:w="11906" w:h="16838"/>
      <w:pgMar w:top="851" w:right="567" w:bottom="568" w:left="1134"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94A0A"/>
    <w:multiLevelType w:val="multilevel"/>
    <w:tmpl w:val="50321A3C"/>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b/>
        <w:sz w:val="40"/>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
    <w:nsid w:val="6E736F46"/>
    <w:multiLevelType w:val="multilevel"/>
    <w:tmpl w:val="4E5480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10"/>
    <w:rsid w:val="0008678C"/>
    <w:rsid w:val="008777A6"/>
    <w:rsid w:val="00A549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EB"/>
    <w:pPr>
      <w:spacing w:after="200" w:line="276" w:lineRule="auto"/>
    </w:pPr>
    <w:rPr>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paragraph" w:styleId="6">
    <w:name w:val="heading 6"/>
    <w:basedOn w:val="a"/>
    <w:next w:val="a"/>
    <w:qFormat/>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944A0"/>
    <w:rPr>
      <w:rFonts w:ascii="Tahoma" w:hAnsi="Tahoma" w:cs="Tahoma"/>
      <w:sz w:val="16"/>
      <w:szCs w:val="16"/>
      <w:lang w:eastAsia="ru-RU"/>
    </w:rPr>
  </w:style>
  <w:style w:type="character" w:customStyle="1" w:styleId="20">
    <w:name w:val="Заголовок 2 Знак"/>
    <w:basedOn w:val="a0"/>
    <w:link w:val="2"/>
    <w:qFormat/>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qFormat/>
    <w:rsid w:val="00F74699"/>
    <w:rPr>
      <w:rFonts w:asciiTheme="majorHAnsi" w:eastAsiaTheme="majorEastAsia" w:hAnsiTheme="majorHAnsi" w:cstheme="majorBidi"/>
      <w:b/>
      <w:bCs/>
      <w:i/>
      <w:iCs/>
      <w:color w:val="4E67C8" w:themeColor="accent1"/>
      <w:sz w:val="20"/>
      <w:szCs w:val="20"/>
      <w:lang w:eastAsia="ru-RU"/>
    </w:rPr>
  </w:style>
  <w:style w:type="character" w:styleId="a4">
    <w:name w:val="annotation reference"/>
    <w:basedOn w:val="a0"/>
    <w:uiPriority w:val="99"/>
    <w:semiHidden/>
    <w:unhideWhenUsed/>
    <w:qFormat/>
    <w:rsid w:val="009A3308"/>
    <w:rPr>
      <w:sz w:val="16"/>
      <w:szCs w:val="16"/>
    </w:rPr>
  </w:style>
  <w:style w:type="character" w:customStyle="1" w:styleId="a5">
    <w:name w:val="Текст примечания Знак"/>
    <w:basedOn w:val="a0"/>
    <w:uiPriority w:val="99"/>
    <w:semiHidden/>
    <w:qFormat/>
    <w:rsid w:val="009A3308"/>
    <w:rPr>
      <w:sz w:val="20"/>
      <w:szCs w:val="20"/>
      <w:lang w:eastAsia="ru-RU"/>
    </w:rPr>
  </w:style>
  <w:style w:type="character" w:customStyle="1" w:styleId="a6">
    <w:name w:val="Тема примечания Знак"/>
    <w:basedOn w:val="a5"/>
    <w:uiPriority w:val="99"/>
    <w:semiHidden/>
    <w:qFormat/>
    <w:rsid w:val="009A3308"/>
    <w:rPr>
      <w:b/>
      <w:bCs/>
      <w:sz w:val="20"/>
      <w:szCs w:val="20"/>
      <w:lang w:eastAsia="ru-RU"/>
    </w:rPr>
  </w:style>
  <w:style w:type="character" w:customStyle="1" w:styleId="30">
    <w:name w:val="Заголовок 3 Знак"/>
    <w:basedOn w:val="a0"/>
    <w:link w:val="3"/>
    <w:uiPriority w:val="9"/>
    <w:semiHidden/>
    <w:qFormat/>
    <w:rsid w:val="001C2A77"/>
    <w:rPr>
      <w:rFonts w:asciiTheme="majorHAnsi" w:eastAsiaTheme="majorEastAsia" w:hAnsiTheme="majorHAnsi" w:cstheme="majorBidi"/>
      <w:b/>
      <w:bCs/>
      <w:color w:val="4E67C8" w:themeColor="accent1"/>
      <w:sz w:val="20"/>
      <w:szCs w:val="20"/>
      <w:lang w:eastAsia="ru-RU"/>
    </w:rPr>
  </w:style>
  <w:style w:type="character" w:customStyle="1" w:styleId="-">
    <w:name w:val="Интернет-ссылка"/>
    <w:basedOn w:val="a0"/>
    <w:rPr>
      <w:color w:val="0000FF"/>
      <w:u w:val="single"/>
    </w:rPr>
  </w:style>
  <w:style w:type="character" w:customStyle="1" w:styleId="Datenum">
    <w:name w:val="Date_num"/>
    <w:basedOn w:val="a0"/>
    <w:qFormat/>
  </w:style>
  <w:style w:type="character" w:customStyle="1" w:styleId="a7">
    <w:name w:val="Маркеры списка"/>
    <w:qFormat/>
    <w:rPr>
      <w:rFonts w:ascii="OpenSymbol" w:eastAsia="OpenSymbol" w:hAnsi="OpenSymbol" w:cs="OpenSymbol"/>
    </w:rPr>
  </w:style>
  <w:style w:type="paragraph" w:customStyle="1" w:styleId="a8">
    <w:name w:val="Заголовок"/>
    <w:basedOn w:val="a"/>
    <w:next w:val="a9"/>
    <w:qFormat/>
    <w:pPr>
      <w:keepNext/>
      <w:spacing w:before="240" w:after="120"/>
    </w:pPr>
    <w:rPr>
      <w:rFonts w:ascii="Liberation Sans" w:eastAsia="Droid Sans Fallback"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next w:val="a"/>
    <w:qFormat/>
    <w:pPr>
      <w:jc w:val="center"/>
    </w:pPr>
    <w:rPr>
      <w:b/>
      <w:sz w:val="32"/>
    </w:rPr>
  </w:style>
  <w:style w:type="paragraph" w:styleId="ac">
    <w:name w:val="index heading"/>
    <w:basedOn w:val="a"/>
    <w:qFormat/>
    <w:pPr>
      <w:suppressLineNumbers/>
    </w:pPr>
    <w:rPr>
      <w:rFonts w:cs="Droid Sans Devanagari"/>
    </w:rPr>
  </w:style>
  <w:style w:type="paragraph" w:styleId="ad">
    <w:name w:val="No Spacing"/>
    <w:uiPriority w:val="1"/>
    <w:qFormat/>
    <w:rsid w:val="001119EB"/>
    <w:rPr>
      <w:szCs w:val="20"/>
      <w:lang w:eastAsia="ru-RU"/>
    </w:rPr>
  </w:style>
  <w:style w:type="paragraph" w:styleId="ae">
    <w:name w:val="List Paragraph"/>
    <w:basedOn w:val="a"/>
    <w:uiPriority w:val="34"/>
    <w:qFormat/>
    <w:rsid w:val="001119EB"/>
    <w:pPr>
      <w:ind w:left="720"/>
      <w:contextualSpacing/>
    </w:pPr>
  </w:style>
  <w:style w:type="paragraph" w:styleId="af">
    <w:name w:val="Balloon Text"/>
    <w:basedOn w:val="a"/>
    <w:uiPriority w:val="99"/>
    <w:semiHidden/>
    <w:unhideWhenUsed/>
    <w:qFormat/>
    <w:rsid w:val="00C944A0"/>
    <w:pPr>
      <w:spacing w:after="0" w:line="240" w:lineRule="auto"/>
    </w:pPr>
    <w:rPr>
      <w:rFonts w:ascii="Tahoma" w:hAnsi="Tahoma" w:cs="Tahoma"/>
      <w:sz w:val="16"/>
      <w:szCs w:val="16"/>
    </w:rPr>
  </w:style>
  <w:style w:type="paragraph" w:customStyle="1" w:styleId="ConsPlusTitlePage">
    <w:name w:val="ConsPlusTitlePage"/>
    <w:qFormat/>
    <w:rsid w:val="00C944A0"/>
    <w:pPr>
      <w:widowControl w:val="0"/>
    </w:pPr>
    <w:rPr>
      <w:rFonts w:ascii="Tahoma" w:hAnsi="Tahoma" w:cs="Tahoma"/>
      <w:szCs w:val="20"/>
      <w:lang w:eastAsia="ru-RU"/>
    </w:rPr>
  </w:style>
  <w:style w:type="paragraph" w:customStyle="1" w:styleId="ConsPlusNormal">
    <w:name w:val="ConsPlusNormal"/>
    <w:qFormat/>
    <w:rsid w:val="00C944A0"/>
    <w:pPr>
      <w:widowControl w:val="0"/>
    </w:pPr>
    <w:rPr>
      <w:szCs w:val="20"/>
      <w:lang w:eastAsia="ru-RU"/>
    </w:rPr>
  </w:style>
  <w:style w:type="paragraph" w:customStyle="1" w:styleId="ConsPlusTitle">
    <w:name w:val="ConsPlusTitle"/>
    <w:qFormat/>
    <w:rsid w:val="00C944A0"/>
    <w:pPr>
      <w:widowControl w:val="0"/>
    </w:pPr>
    <w:rPr>
      <w:b/>
      <w:szCs w:val="20"/>
      <w:lang w:eastAsia="ru-RU"/>
    </w:rPr>
  </w:style>
  <w:style w:type="paragraph" w:customStyle="1" w:styleId="ConsPlusNonformat">
    <w:name w:val="ConsPlusNonformat"/>
    <w:qFormat/>
    <w:rsid w:val="00C944A0"/>
    <w:pPr>
      <w:widowControl w:val="0"/>
    </w:pPr>
    <w:rPr>
      <w:rFonts w:ascii="Courier New" w:hAnsi="Courier New" w:cs="Courier New"/>
      <w:szCs w:val="20"/>
      <w:lang w:eastAsia="ru-RU"/>
    </w:rPr>
  </w:style>
  <w:style w:type="paragraph" w:styleId="af0">
    <w:name w:val="annotation text"/>
    <w:basedOn w:val="a"/>
    <w:uiPriority w:val="99"/>
    <w:semiHidden/>
    <w:unhideWhenUsed/>
    <w:qFormat/>
    <w:rsid w:val="009A3308"/>
    <w:pPr>
      <w:spacing w:line="240" w:lineRule="auto"/>
    </w:pPr>
  </w:style>
  <w:style w:type="paragraph" w:styleId="af1">
    <w:name w:val="annotation subject"/>
    <w:basedOn w:val="af0"/>
    <w:next w:val="af0"/>
    <w:uiPriority w:val="99"/>
    <w:semiHidden/>
    <w:unhideWhenUsed/>
    <w:qFormat/>
    <w:rsid w:val="009A3308"/>
    <w:rPr>
      <w:b/>
      <w:bCs/>
    </w:rPr>
  </w:style>
  <w:style w:type="paragraph" w:styleId="af2">
    <w:name w:val="Revision"/>
    <w:uiPriority w:val="99"/>
    <w:semiHidden/>
    <w:qFormat/>
    <w:rsid w:val="009A3308"/>
    <w:rPr>
      <w:szCs w:val="20"/>
      <w:lang w:eastAsia="ru-RU"/>
    </w:rPr>
  </w:style>
  <w:style w:type="paragraph" w:customStyle="1" w:styleId="af3">
    <w:name w:val="Стиль"/>
    <w:qFormat/>
    <w:rsid w:val="001C6B85"/>
    <w:pPr>
      <w:widowControl w:val="0"/>
    </w:pPr>
    <w:rPr>
      <w:rFonts w:eastAsiaTheme="minorEastAsia"/>
      <w:sz w:val="24"/>
      <w:szCs w:val="24"/>
      <w:lang w:eastAsia="ru-RU"/>
    </w:rPr>
  </w:style>
  <w:style w:type="paragraph" w:customStyle="1" w:styleId="formattext">
    <w:name w:val="formattext"/>
    <w:basedOn w:val="a"/>
    <w:qFormat/>
    <w:pPr>
      <w:spacing w:beforeAutospacing="1" w:afterAutospacing="1"/>
    </w:pPr>
    <w:rPr>
      <w:sz w:val="24"/>
      <w:szCs w:val="24"/>
    </w:rPr>
  </w:style>
  <w:style w:type="paragraph" w:customStyle="1" w:styleId="af4">
    <w:name w:val="Содержимое врез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EB"/>
    <w:pPr>
      <w:spacing w:after="200" w:line="276" w:lineRule="auto"/>
    </w:pPr>
    <w:rPr>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paragraph" w:styleId="6">
    <w:name w:val="heading 6"/>
    <w:basedOn w:val="a"/>
    <w:next w:val="a"/>
    <w:qFormat/>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944A0"/>
    <w:rPr>
      <w:rFonts w:ascii="Tahoma" w:hAnsi="Tahoma" w:cs="Tahoma"/>
      <w:sz w:val="16"/>
      <w:szCs w:val="16"/>
      <w:lang w:eastAsia="ru-RU"/>
    </w:rPr>
  </w:style>
  <w:style w:type="character" w:customStyle="1" w:styleId="20">
    <w:name w:val="Заголовок 2 Знак"/>
    <w:basedOn w:val="a0"/>
    <w:link w:val="2"/>
    <w:qFormat/>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qFormat/>
    <w:rsid w:val="00F74699"/>
    <w:rPr>
      <w:rFonts w:asciiTheme="majorHAnsi" w:eastAsiaTheme="majorEastAsia" w:hAnsiTheme="majorHAnsi" w:cstheme="majorBidi"/>
      <w:b/>
      <w:bCs/>
      <w:i/>
      <w:iCs/>
      <w:color w:val="4E67C8" w:themeColor="accent1"/>
      <w:sz w:val="20"/>
      <w:szCs w:val="20"/>
      <w:lang w:eastAsia="ru-RU"/>
    </w:rPr>
  </w:style>
  <w:style w:type="character" w:styleId="a4">
    <w:name w:val="annotation reference"/>
    <w:basedOn w:val="a0"/>
    <w:uiPriority w:val="99"/>
    <w:semiHidden/>
    <w:unhideWhenUsed/>
    <w:qFormat/>
    <w:rsid w:val="009A3308"/>
    <w:rPr>
      <w:sz w:val="16"/>
      <w:szCs w:val="16"/>
    </w:rPr>
  </w:style>
  <w:style w:type="character" w:customStyle="1" w:styleId="a5">
    <w:name w:val="Текст примечания Знак"/>
    <w:basedOn w:val="a0"/>
    <w:uiPriority w:val="99"/>
    <w:semiHidden/>
    <w:qFormat/>
    <w:rsid w:val="009A3308"/>
    <w:rPr>
      <w:sz w:val="20"/>
      <w:szCs w:val="20"/>
      <w:lang w:eastAsia="ru-RU"/>
    </w:rPr>
  </w:style>
  <w:style w:type="character" w:customStyle="1" w:styleId="a6">
    <w:name w:val="Тема примечания Знак"/>
    <w:basedOn w:val="a5"/>
    <w:uiPriority w:val="99"/>
    <w:semiHidden/>
    <w:qFormat/>
    <w:rsid w:val="009A3308"/>
    <w:rPr>
      <w:b/>
      <w:bCs/>
      <w:sz w:val="20"/>
      <w:szCs w:val="20"/>
      <w:lang w:eastAsia="ru-RU"/>
    </w:rPr>
  </w:style>
  <w:style w:type="character" w:customStyle="1" w:styleId="30">
    <w:name w:val="Заголовок 3 Знак"/>
    <w:basedOn w:val="a0"/>
    <w:link w:val="3"/>
    <w:uiPriority w:val="9"/>
    <w:semiHidden/>
    <w:qFormat/>
    <w:rsid w:val="001C2A77"/>
    <w:rPr>
      <w:rFonts w:asciiTheme="majorHAnsi" w:eastAsiaTheme="majorEastAsia" w:hAnsiTheme="majorHAnsi" w:cstheme="majorBidi"/>
      <w:b/>
      <w:bCs/>
      <w:color w:val="4E67C8" w:themeColor="accent1"/>
      <w:sz w:val="20"/>
      <w:szCs w:val="20"/>
      <w:lang w:eastAsia="ru-RU"/>
    </w:rPr>
  </w:style>
  <w:style w:type="character" w:customStyle="1" w:styleId="-">
    <w:name w:val="Интернет-ссылка"/>
    <w:basedOn w:val="a0"/>
    <w:rPr>
      <w:color w:val="0000FF"/>
      <w:u w:val="single"/>
    </w:rPr>
  </w:style>
  <w:style w:type="character" w:customStyle="1" w:styleId="Datenum">
    <w:name w:val="Date_num"/>
    <w:basedOn w:val="a0"/>
    <w:qFormat/>
  </w:style>
  <w:style w:type="character" w:customStyle="1" w:styleId="a7">
    <w:name w:val="Маркеры списка"/>
    <w:qFormat/>
    <w:rPr>
      <w:rFonts w:ascii="OpenSymbol" w:eastAsia="OpenSymbol" w:hAnsi="OpenSymbol" w:cs="OpenSymbol"/>
    </w:rPr>
  </w:style>
  <w:style w:type="paragraph" w:customStyle="1" w:styleId="a8">
    <w:name w:val="Заголовок"/>
    <w:basedOn w:val="a"/>
    <w:next w:val="a9"/>
    <w:qFormat/>
    <w:pPr>
      <w:keepNext/>
      <w:spacing w:before="240" w:after="120"/>
    </w:pPr>
    <w:rPr>
      <w:rFonts w:ascii="Liberation Sans" w:eastAsia="Droid Sans Fallback"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next w:val="a"/>
    <w:qFormat/>
    <w:pPr>
      <w:jc w:val="center"/>
    </w:pPr>
    <w:rPr>
      <w:b/>
      <w:sz w:val="32"/>
    </w:rPr>
  </w:style>
  <w:style w:type="paragraph" w:styleId="ac">
    <w:name w:val="index heading"/>
    <w:basedOn w:val="a"/>
    <w:qFormat/>
    <w:pPr>
      <w:suppressLineNumbers/>
    </w:pPr>
    <w:rPr>
      <w:rFonts w:cs="Droid Sans Devanagari"/>
    </w:rPr>
  </w:style>
  <w:style w:type="paragraph" w:styleId="ad">
    <w:name w:val="No Spacing"/>
    <w:uiPriority w:val="1"/>
    <w:qFormat/>
    <w:rsid w:val="001119EB"/>
    <w:rPr>
      <w:szCs w:val="20"/>
      <w:lang w:eastAsia="ru-RU"/>
    </w:rPr>
  </w:style>
  <w:style w:type="paragraph" w:styleId="ae">
    <w:name w:val="List Paragraph"/>
    <w:basedOn w:val="a"/>
    <w:uiPriority w:val="34"/>
    <w:qFormat/>
    <w:rsid w:val="001119EB"/>
    <w:pPr>
      <w:ind w:left="720"/>
      <w:contextualSpacing/>
    </w:pPr>
  </w:style>
  <w:style w:type="paragraph" w:styleId="af">
    <w:name w:val="Balloon Text"/>
    <w:basedOn w:val="a"/>
    <w:uiPriority w:val="99"/>
    <w:semiHidden/>
    <w:unhideWhenUsed/>
    <w:qFormat/>
    <w:rsid w:val="00C944A0"/>
    <w:pPr>
      <w:spacing w:after="0" w:line="240" w:lineRule="auto"/>
    </w:pPr>
    <w:rPr>
      <w:rFonts w:ascii="Tahoma" w:hAnsi="Tahoma" w:cs="Tahoma"/>
      <w:sz w:val="16"/>
      <w:szCs w:val="16"/>
    </w:rPr>
  </w:style>
  <w:style w:type="paragraph" w:customStyle="1" w:styleId="ConsPlusTitlePage">
    <w:name w:val="ConsPlusTitlePage"/>
    <w:qFormat/>
    <w:rsid w:val="00C944A0"/>
    <w:pPr>
      <w:widowControl w:val="0"/>
    </w:pPr>
    <w:rPr>
      <w:rFonts w:ascii="Tahoma" w:hAnsi="Tahoma" w:cs="Tahoma"/>
      <w:szCs w:val="20"/>
      <w:lang w:eastAsia="ru-RU"/>
    </w:rPr>
  </w:style>
  <w:style w:type="paragraph" w:customStyle="1" w:styleId="ConsPlusNormal">
    <w:name w:val="ConsPlusNormal"/>
    <w:qFormat/>
    <w:rsid w:val="00C944A0"/>
    <w:pPr>
      <w:widowControl w:val="0"/>
    </w:pPr>
    <w:rPr>
      <w:szCs w:val="20"/>
      <w:lang w:eastAsia="ru-RU"/>
    </w:rPr>
  </w:style>
  <w:style w:type="paragraph" w:customStyle="1" w:styleId="ConsPlusTitle">
    <w:name w:val="ConsPlusTitle"/>
    <w:qFormat/>
    <w:rsid w:val="00C944A0"/>
    <w:pPr>
      <w:widowControl w:val="0"/>
    </w:pPr>
    <w:rPr>
      <w:b/>
      <w:szCs w:val="20"/>
      <w:lang w:eastAsia="ru-RU"/>
    </w:rPr>
  </w:style>
  <w:style w:type="paragraph" w:customStyle="1" w:styleId="ConsPlusNonformat">
    <w:name w:val="ConsPlusNonformat"/>
    <w:qFormat/>
    <w:rsid w:val="00C944A0"/>
    <w:pPr>
      <w:widowControl w:val="0"/>
    </w:pPr>
    <w:rPr>
      <w:rFonts w:ascii="Courier New" w:hAnsi="Courier New" w:cs="Courier New"/>
      <w:szCs w:val="20"/>
      <w:lang w:eastAsia="ru-RU"/>
    </w:rPr>
  </w:style>
  <w:style w:type="paragraph" w:styleId="af0">
    <w:name w:val="annotation text"/>
    <w:basedOn w:val="a"/>
    <w:uiPriority w:val="99"/>
    <w:semiHidden/>
    <w:unhideWhenUsed/>
    <w:qFormat/>
    <w:rsid w:val="009A3308"/>
    <w:pPr>
      <w:spacing w:line="240" w:lineRule="auto"/>
    </w:pPr>
  </w:style>
  <w:style w:type="paragraph" w:styleId="af1">
    <w:name w:val="annotation subject"/>
    <w:basedOn w:val="af0"/>
    <w:next w:val="af0"/>
    <w:uiPriority w:val="99"/>
    <w:semiHidden/>
    <w:unhideWhenUsed/>
    <w:qFormat/>
    <w:rsid w:val="009A3308"/>
    <w:rPr>
      <w:b/>
      <w:bCs/>
    </w:rPr>
  </w:style>
  <w:style w:type="paragraph" w:styleId="af2">
    <w:name w:val="Revision"/>
    <w:uiPriority w:val="99"/>
    <w:semiHidden/>
    <w:qFormat/>
    <w:rsid w:val="009A3308"/>
    <w:rPr>
      <w:szCs w:val="20"/>
      <w:lang w:eastAsia="ru-RU"/>
    </w:rPr>
  </w:style>
  <w:style w:type="paragraph" w:customStyle="1" w:styleId="af3">
    <w:name w:val="Стиль"/>
    <w:qFormat/>
    <w:rsid w:val="001C6B85"/>
    <w:pPr>
      <w:widowControl w:val="0"/>
    </w:pPr>
    <w:rPr>
      <w:rFonts w:eastAsiaTheme="minorEastAsia"/>
      <w:sz w:val="24"/>
      <w:szCs w:val="24"/>
      <w:lang w:eastAsia="ru-RU"/>
    </w:rPr>
  </w:style>
  <w:style w:type="paragraph" w:customStyle="1" w:styleId="formattext">
    <w:name w:val="formattext"/>
    <w:basedOn w:val="a"/>
    <w:qFormat/>
    <w:pPr>
      <w:spacing w:beforeAutospacing="1" w:afterAutospacing="1"/>
    </w:pPr>
    <w:rPr>
      <w:sz w:val="24"/>
      <w:szCs w:val="24"/>
    </w:rPr>
  </w:style>
  <w:style w:type="paragraph" w:customStyle="1" w:styleId="af4">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consultantplus://offline/ref=AE4083E244820F6CB465EC1AB45757836A52803A7487F9BCF53239C9CAEAA6CD8D0874D651418D78BBFB9EB5814ACA592A92026F8C3107OEz2M" TargetMode="External"/><Relationship Id="rId18" Type="http://schemas.openxmlformats.org/officeDocument/2006/relationships/hyperlink" Target="consultantplus://offline/ref=3C3492FC4234C0BF4E083EC47CEA06BD809A00FC0E358EC1994A7A71338173A8F6C7C760919DEFD7E3B03C6CE47211DB86C5BD69DD4828F1F4mBH" TargetMode="External"/><Relationship Id="rId26" Type="http://schemas.openxmlformats.org/officeDocument/2006/relationships/hyperlink" Target="consultantplus://offline/ref=928F50DE091D5CB691414D9C06299D85ABB8F0B547F9E9106CDA5DD045F592F6A87E03709FEC956ABF1C01F31FB271CA0CCE0DF79C9848GBP9N" TargetMode="External"/><Relationship Id="rId3" Type="http://schemas.openxmlformats.org/officeDocument/2006/relationships/styles" Target="styles.xml"/><Relationship Id="rId21" Type="http://schemas.openxmlformats.org/officeDocument/2006/relationships/hyperlink" Target="consultantplus://offline/ref=EF2CFD1FB6BC3DF91910E0CC4F73827C8FEA9D75FD5234B78B3D07ED3971C642904EC325C21881B0351DE5AA7A293147BC11C833CE39X074O" TargetMode="External"/><Relationship Id="rId7" Type="http://schemas.openxmlformats.org/officeDocument/2006/relationships/image" Target="media/image1.jpeg"/><Relationship Id="rId12" Type="http://schemas.openxmlformats.org/officeDocument/2006/relationships/hyperlink" Target="consultantplus://offline/ref=46E03039F4EC2D6D158AA1C64DCD85246FD291B9CBB32A5B35F57F72EE72D4A9FE3354FF99F7EA9CCC9961157392062A92D1AB5E91DA73318AC6A6B6B7ZCO" TargetMode="External"/><Relationship Id="rId17" Type="http://schemas.openxmlformats.org/officeDocument/2006/relationships/hyperlink" Target="consultantplus://offline/ref=3C3492FC4234C0BF4E083EC47CEA06BD809B00F00B348EC1994A7A71338173A8F6C7C760919CEEDFECB03C6CE47211DB86C5BD69DD4828F1F4mBH" TargetMode="External"/><Relationship Id="rId25" Type="http://schemas.openxmlformats.org/officeDocument/2006/relationships/hyperlink" Target="consultantplus://offline/ref=C7FB657A36EAE136D29FB08455111A34A2D8C2904B2318984C5E6E33D4E46FC3B46B70421E0E403506439FEC3F1896099925B7AC3D8FG6zE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27690" TargetMode="External"/><Relationship Id="rId20" Type="http://schemas.openxmlformats.org/officeDocument/2006/relationships/hyperlink" Target="consultantplus://offline/ref=EF2CFD1FB6BC3DF91910E0CC4F73827C8FEA9D75FD5234B78B3D07ED3971C642904EC325C21980B0351DE5AA7A293147BC11C833CE39X074O" TargetMode="External"/><Relationship Id="rId29" Type="http://schemas.openxmlformats.org/officeDocument/2006/relationships/hyperlink" Target="consultantplus://offline/ref=75C853DCF18684BF433B977F84323324D73C31DA932A73EA0E0BA9DECE5B60DCE342EB7940C79B1B67E0560BA678h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E03039F4EC2D6D158ABFCB5BA1DA2E6BDBCBB4CCB2280C6CA27925B122D2FCAC730AA6D8B6F99DCB87631771B9Z0O" TargetMode="External"/><Relationship Id="rId24" Type="http://schemas.openxmlformats.org/officeDocument/2006/relationships/hyperlink" Target="consultantplus://offline/ref=C7FB657A36EAE136D29FB08455111A34A2D8C2904B2318984C5E6E33D4E46FC3B46B70421E0E403506439FEC3F1896099925B7AC3D8FG6zE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6830C54BA408ECC4971E24AB82A6B3290594F5B498C1089643E7760533ADC354833DEE41AFCC4A4EE330CDA76FED54289934989BBEA9FzEt6L" TargetMode="External"/><Relationship Id="rId23" Type="http://schemas.openxmlformats.org/officeDocument/2006/relationships/hyperlink" Target="consultantplus://offline/ref=C7FB657A36EAE136D29FB08455111A34A2D8C2904B2318984C5E6E33D4E46FC3B46B70421E0E403506439FEC3F1896099925B7AC3D8FG6zEJ" TargetMode="External"/><Relationship Id="rId28" Type="http://schemas.openxmlformats.org/officeDocument/2006/relationships/hyperlink" Target="consultantplus://offline/ref=75C853DCF18684BF433B977F84323324D73C39D09C2573EA0E0BA9DECE5B60DCE342EB7940C79B1B67E0560BA678hEM" TargetMode="External"/><Relationship Id="rId10" Type="http://schemas.openxmlformats.org/officeDocument/2006/relationships/hyperlink" Target="consultantplus://offline/ref=46E03039F4EC2D6D158ABFCB5BA1DA2E6BD8CAB6CCB0280C6CA27925B122D2FCAC730AA6D8B6F99DCB87631771B9Z0O" TargetMode="External"/><Relationship Id="rId19" Type="http://schemas.openxmlformats.org/officeDocument/2006/relationships/hyperlink" Target="consultantplus://offline/ref=3C3492FC4234C0BF4E083EC47CEA06BD809A00FC0B368EC1994A7A71338173A8E4C79F6C909AF1D6EBA56A3DA1F2mEH" TargetMode="External"/><Relationship Id="rId31" Type="http://schemas.openxmlformats.org/officeDocument/2006/relationships/hyperlink" Target="consultantplus://offline/ref=75C853DCF18684BF433B8972925E6C21D2376ED4952778B85A5DAF89910B6689B102B5201082D01660FF4A0BA199D2B19775h9M" TargetMode="External"/><Relationship Id="rId4" Type="http://schemas.microsoft.com/office/2007/relationships/stylesWithEffects" Target="stylesWithEffects.xml"/><Relationship Id="rId9" Type="http://schemas.openxmlformats.org/officeDocument/2006/relationships/hyperlink" Target="consultantplus://offline/ref=46E03039F4EC2D6D158ABFCB5BA1DA2E6BD8CAB6CCB0280C6CA27925B122D2FCAC730AA6D8B6F99DCB87631771B9Z0O" TargetMode="External"/><Relationship Id="rId14" Type="http://schemas.openxmlformats.org/officeDocument/2006/relationships/hyperlink" Target="consultantplus://offline/ref=B8AE1035D0937AEEB77C3FBFF6CDC688C58A214DB26196A3CFC51150518F457BB7E7D169A1510725241BAC65C0D67EF8E73B12FC6FF761R7EFN" TargetMode="External"/><Relationship Id="rId22" Type="http://schemas.openxmlformats.org/officeDocument/2006/relationships/hyperlink" Target="consultantplus://offline/ref=EF2CFD1FB6BC3DF91910E0CC4F73827C8FEA9D75FD5234B78B3D07ED3971C642904EC326C51D84B86647F5AE337E395BB908D636D03A0DFEX67EO" TargetMode="External"/><Relationship Id="rId27" Type="http://schemas.openxmlformats.org/officeDocument/2006/relationships/hyperlink" Target="consultantplus://offline/ref=75C853DCF18684BF433B977F84323324D73437DC9F7524E85F5EA7DBC60B3ACCE70BBF755FC6830563FE5570h2M" TargetMode="External"/><Relationship Id="rId30" Type="http://schemas.openxmlformats.org/officeDocument/2006/relationships/hyperlink" Target="consultantplus://offline/ref=75C853DCF18684BF433B977F84323324D73C30DB952373EA0E0BA9DECE5B60DCE342EB7940C79B1B67E0560BA678hEM" TargetMode="Externa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97AA-557C-46A4-B8FD-51174110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6675</Words>
  <Characters>38052</Characters>
  <Application>Microsoft Office Word</Application>
  <DocSecurity>0</DocSecurity>
  <Lines>317</Lines>
  <Paragraphs>89</Paragraphs>
  <ScaleCrop>false</ScaleCrop>
  <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Иорина</dc:creator>
  <dc:description/>
  <cp:lastModifiedBy>adm10</cp:lastModifiedBy>
  <cp:revision>91</cp:revision>
  <cp:lastPrinted>2021-02-04T15:22:00Z</cp:lastPrinted>
  <dcterms:created xsi:type="dcterms:W3CDTF">2020-01-09T05:14:00Z</dcterms:created>
  <dcterms:modified xsi:type="dcterms:W3CDTF">2021-03-03T12:49:00Z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